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54" w:rsidRDefault="00BD2EF5"/>
    <w:p w:rsidR="008A1F4F" w:rsidRDefault="008A1F4F">
      <w:r>
        <w:rPr>
          <w:rFonts w:ascii="맑은 고딕" w:eastAsia="맑은 고딕" w:hAnsi="맑은 고딕"/>
          <w:b/>
          <w:noProof/>
          <w:color w:val="5B9BD5"/>
          <w:sz w:val="28"/>
        </w:rPr>
        <w:drawing>
          <wp:inline distT="0" distB="0" distL="0" distR="0" wp14:anchorId="5562DFBF" wp14:editId="4D2E80F2">
            <wp:extent cx="1914525" cy="323850"/>
            <wp:effectExtent l="19050" t="0" r="9525" b="0"/>
            <wp:docPr id="5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Default="008A1F4F" w:rsidP="008A1F4F">
      <w:pPr>
        <w:jc w:val="center"/>
      </w:pPr>
    </w:p>
    <w:p w:rsidR="008A1F4F" w:rsidRPr="008A1F4F" w:rsidRDefault="008A1F4F" w:rsidP="008A1F4F">
      <w:pPr>
        <w:jc w:val="center"/>
        <w:rPr>
          <w:b/>
          <w:color w:val="0070C0"/>
          <w:sz w:val="36"/>
          <w:szCs w:val="36"/>
        </w:rPr>
      </w:pPr>
      <w:r w:rsidRPr="008A1F4F">
        <w:rPr>
          <w:rFonts w:hint="eastAsia"/>
          <w:b/>
          <w:color w:val="0070C0"/>
          <w:sz w:val="36"/>
          <w:szCs w:val="36"/>
        </w:rPr>
        <w:t>가상계좌 개발&amp;설치 가이드</w:t>
      </w:r>
    </w:p>
    <w:p w:rsidR="008A1F4F" w:rsidRDefault="008A1F4F" w:rsidP="008A1F4F">
      <w:pPr>
        <w:jc w:val="center"/>
        <w:rPr>
          <w:b/>
          <w:color w:val="0070C0"/>
          <w:sz w:val="28"/>
          <w:szCs w:val="28"/>
        </w:rPr>
      </w:pPr>
      <w:r w:rsidRPr="008A1F4F">
        <w:rPr>
          <w:rFonts w:hint="eastAsia"/>
          <w:b/>
          <w:color w:val="0070C0"/>
          <w:sz w:val="28"/>
          <w:szCs w:val="28"/>
        </w:rPr>
        <w:t>VERSION 1.0.0.0</w:t>
      </w:r>
    </w:p>
    <w:p w:rsidR="008A1F4F" w:rsidRDefault="008A1F4F">
      <w:pPr>
        <w:widowControl/>
        <w:wordWrap/>
        <w:autoSpaceDE/>
        <w:autoSpaceDN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051CD9" w:rsidRDefault="009422A8" w:rsidP="00051CD9">
      <w:pPr>
        <w:jc w:val="center"/>
        <w:rPr>
          <w:color w:val="0070C0"/>
          <w:sz w:val="32"/>
          <w:szCs w:val="32"/>
        </w:rPr>
      </w:pPr>
      <w:r w:rsidRPr="009422A8">
        <w:rPr>
          <w:rFonts w:hint="eastAsia"/>
          <w:color w:val="0070C0"/>
          <w:sz w:val="32"/>
          <w:szCs w:val="32"/>
        </w:rPr>
        <w:lastRenderedPageBreak/>
        <w:t>목    차</w:t>
      </w:r>
    </w:p>
    <w:p w:rsidR="00051CD9" w:rsidRPr="00051CD9" w:rsidRDefault="00051CD9" w:rsidP="00051CD9">
      <w:pPr>
        <w:widowControl/>
        <w:wordWrap/>
        <w:autoSpaceDE/>
        <w:autoSpaceDN/>
        <w:rPr>
          <w:color w:val="0070C0"/>
          <w:sz w:val="24"/>
          <w:szCs w:val="24"/>
        </w:rPr>
      </w:pPr>
      <w:r w:rsidRPr="00051CD9">
        <w:rPr>
          <w:color w:val="0070C0"/>
          <w:sz w:val="24"/>
          <w:szCs w:val="24"/>
        </w:rPr>
        <w:t xml:space="preserve">1. </w:t>
      </w:r>
      <w:r w:rsidRPr="00051CD9">
        <w:rPr>
          <w:rFonts w:hint="eastAsia"/>
          <w:color w:val="0070C0"/>
          <w:sz w:val="24"/>
          <w:szCs w:val="24"/>
        </w:rPr>
        <w:t>서비스 개요</w:t>
      </w:r>
    </w:p>
    <w:p w:rsidR="00051CD9" w:rsidRDefault="00051CD9" w:rsidP="00051CD9">
      <w:pPr>
        <w:widowControl/>
        <w:wordWrap/>
        <w:autoSpaceDE/>
        <w:autoSpaceDN/>
        <w:rPr>
          <w:color w:val="0070C0"/>
          <w:sz w:val="24"/>
          <w:szCs w:val="24"/>
        </w:rPr>
      </w:pPr>
      <w:r w:rsidRPr="00051CD9">
        <w:rPr>
          <w:rFonts w:hint="eastAsia"/>
          <w:color w:val="0070C0"/>
          <w:sz w:val="24"/>
          <w:szCs w:val="24"/>
        </w:rPr>
        <w:t xml:space="preserve"> 1.1 서비스 설명</w:t>
      </w:r>
    </w:p>
    <w:p w:rsidR="00051CD9" w:rsidRDefault="00051CD9" w:rsidP="00051CD9">
      <w:pPr>
        <w:widowControl/>
        <w:wordWrap/>
        <w:autoSpaceDE/>
        <w:autoSpaceDN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1.2 </w:t>
      </w:r>
      <w:r>
        <w:rPr>
          <w:rFonts w:hint="eastAsia"/>
          <w:color w:val="0070C0"/>
          <w:sz w:val="24"/>
          <w:szCs w:val="24"/>
        </w:rPr>
        <w:t>서비스 구성</w:t>
      </w:r>
    </w:p>
    <w:p w:rsidR="00051CD9" w:rsidRDefault="00051CD9" w:rsidP="00051CD9">
      <w:pPr>
        <w:widowControl/>
        <w:wordWrap/>
        <w:autoSpaceDE/>
        <w:autoSpaceDN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2. 모듈설치 준비사항</w:t>
      </w:r>
    </w:p>
    <w:p w:rsidR="00051CD9" w:rsidRDefault="00051CD9" w:rsidP="00051CD9">
      <w:pPr>
        <w:widowControl/>
        <w:wordWrap/>
        <w:autoSpaceDE/>
        <w:autoSpaceDN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2.1 </w:t>
      </w:r>
      <w:r>
        <w:rPr>
          <w:rFonts w:hint="eastAsia"/>
          <w:color w:val="0070C0"/>
          <w:sz w:val="24"/>
          <w:szCs w:val="24"/>
        </w:rPr>
        <w:t>제공업체 및 운영업체 준비사항</w:t>
      </w:r>
    </w:p>
    <w:p w:rsidR="00051CD9" w:rsidRDefault="00051CD9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2.1.1 </w:t>
      </w:r>
      <w:r>
        <w:rPr>
          <w:rFonts w:hint="eastAsia"/>
          <w:color w:val="0070C0"/>
          <w:sz w:val="24"/>
          <w:szCs w:val="24"/>
        </w:rPr>
        <w:t>제공업체에 전달할 정보 내역</w:t>
      </w:r>
    </w:p>
    <w:p w:rsidR="00051CD9" w:rsidRDefault="00051CD9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2.1.2 Database setting</w:t>
      </w:r>
    </w:p>
    <w:p w:rsidR="00051CD9" w:rsidRDefault="00051CD9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2.2 모듈 설치</w:t>
      </w:r>
    </w:p>
    <w:p w:rsidR="00051CD9" w:rsidRDefault="00B10470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2.2.1 모듈설치 및 테스트 방법</w:t>
      </w:r>
    </w:p>
    <w:p w:rsidR="00B10470" w:rsidRDefault="00B10470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2.2.2 파일 수정</w:t>
      </w:r>
    </w:p>
    <w:p w:rsidR="00B10470" w:rsidRDefault="00B10470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2.2.3 </w:t>
      </w:r>
      <w:r>
        <w:rPr>
          <w:color w:val="0070C0"/>
          <w:sz w:val="24"/>
          <w:szCs w:val="24"/>
        </w:rPr>
        <w:t>log</w:t>
      </w:r>
    </w:p>
    <w:p w:rsidR="00B10470" w:rsidRDefault="00B10470" w:rsidP="00066D7B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3. </w:t>
      </w:r>
      <w:r>
        <w:rPr>
          <w:rFonts w:hint="eastAsia"/>
          <w:color w:val="0070C0"/>
          <w:sz w:val="24"/>
          <w:szCs w:val="24"/>
        </w:rPr>
        <w:t>Test및 적용</w:t>
      </w:r>
    </w:p>
    <w:p w:rsidR="00B10470" w:rsidRPr="00051CD9" w:rsidRDefault="00B10470" w:rsidP="00051CD9">
      <w:pPr>
        <w:widowControl/>
        <w:wordWrap/>
        <w:autoSpaceDE/>
        <w:autoSpaceDN/>
        <w:ind w:firstLine="240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3.1 </w:t>
      </w:r>
      <w:r>
        <w:rPr>
          <w:color w:val="0070C0"/>
          <w:sz w:val="24"/>
          <w:szCs w:val="24"/>
        </w:rPr>
        <w:t>Test</w:t>
      </w:r>
      <w:r>
        <w:rPr>
          <w:rFonts w:hint="eastAsia"/>
          <w:color w:val="0070C0"/>
          <w:sz w:val="24"/>
          <w:szCs w:val="24"/>
        </w:rPr>
        <w:t>진행 및 구동예시</w:t>
      </w:r>
    </w:p>
    <w:p w:rsidR="009422A8" w:rsidRDefault="00051CD9" w:rsidP="00051CD9">
      <w:pPr>
        <w:widowControl/>
        <w:wordWrap/>
        <w:autoSpaceDE/>
        <w:autoSpaceDN/>
        <w:rPr>
          <w:b/>
          <w:color w:val="0070C0"/>
          <w:sz w:val="28"/>
          <w:szCs w:val="28"/>
        </w:rPr>
      </w:pPr>
      <w:r>
        <w:rPr>
          <w:color w:val="0070C0"/>
          <w:sz w:val="32"/>
          <w:szCs w:val="32"/>
        </w:rPr>
        <w:br w:type="page"/>
      </w:r>
      <w:r w:rsidR="000656A5" w:rsidRPr="0044752F">
        <w:rPr>
          <w:rFonts w:hint="eastAsia"/>
          <w:b/>
          <w:color w:val="0070C0"/>
          <w:sz w:val="28"/>
          <w:szCs w:val="28"/>
        </w:rPr>
        <w:lastRenderedPageBreak/>
        <w:t>1. 서비스 개요</w:t>
      </w:r>
    </w:p>
    <w:p w:rsidR="0044752F" w:rsidRDefault="0044752F" w:rsidP="009422A8">
      <w:pPr>
        <w:jc w:val="lef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1.1 </w:t>
      </w:r>
      <w:r>
        <w:rPr>
          <w:rFonts w:hint="eastAsia"/>
          <w:b/>
          <w:color w:val="0070C0"/>
          <w:sz w:val="28"/>
          <w:szCs w:val="28"/>
        </w:rPr>
        <w:t>서비스 설명</w:t>
      </w:r>
    </w:p>
    <w:p w:rsidR="0044752F" w:rsidRPr="00995804" w:rsidRDefault="0044752F" w:rsidP="00D837B1">
      <w:pPr>
        <w:pStyle w:val="NoSpacing"/>
      </w:pPr>
      <w:r>
        <w:rPr>
          <w:rFonts w:hint="eastAsia"/>
          <w:b/>
        </w:rPr>
        <w:t xml:space="preserve"> </w:t>
      </w:r>
      <w:r w:rsidR="002F162B" w:rsidRPr="00995804">
        <w:rPr>
          <w:rFonts w:hint="eastAsia"/>
        </w:rPr>
        <w:t xml:space="preserve">고객에게 발급된 가상계좌의 </w:t>
      </w:r>
      <w:r w:rsidR="009426A4" w:rsidRPr="00995804">
        <w:rPr>
          <w:rFonts w:hint="eastAsia"/>
        </w:rPr>
        <w:t>입금내역과 취소내역을 실시간으로 수신합니다.</w:t>
      </w:r>
    </w:p>
    <w:p w:rsidR="002F162B" w:rsidRPr="00995804" w:rsidRDefault="001A0CEB" w:rsidP="00D837B1">
      <w:pPr>
        <w:pStyle w:val="NoSpacing"/>
      </w:pPr>
      <w:r w:rsidRPr="00995804">
        <w:rPr>
          <w:rFonts w:hint="eastAsia"/>
        </w:rPr>
        <w:t xml:space="preserve"> 우리은행 가상계좌의 경우 가상계좌</w:t>
      </w:r>
      <w:r w:rsidR="009426A4" w:rsidRPr="00995804">
        <w:rPr>
          <w:rFonts w:hint="eastAsia"/>
        </w:rPr>
        <w:t xml:space="preserve"> 등록업무를 선행해야 </w:t>
      </w:r>
      <w:r w:rsidR="0005543C">
        <w:rPr>
          <w:rFonts w:hint="eastAsia"/>
        </w:rPr>
        <w:t>합니다.</w:t>
      </w:r>
    </w:p>
    <w:p w:rsidR="00995804" w:rsidRDefault="001A0CEB" w:rsidP="009422A8">
      <w:pPr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257ED2" w:rsidRDefault="00AF0D51" w:rsidP="009422A8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 w:rsidRPr="008349DC">
        <w:rPr>
          <w:rFonts w:hint="eastAsia"/>
          <w:b/>
          <w:color w:val="0070C0"/>
          <w:sz w:val="28"/>
          <w:szCs w:val="28"/>
        </w:rPr>
        <w:t xml:space="preserve">1.2 서비스 </w:t>
      </w:r>
      <w:r w:rsidR="00EA0428" w:rsidRPr="008349DC">
        <w:rPr>
          <w:rFonts w:hint="eastAsia"/>
          <w:b/>
          <w:color w:val="0070C0"/>
          <w:sz w:val="28"/>
          <w:szCs w:val="28"/>
        </w:rPr>
        <w:t>구성</w:t>
      </w:r>
    </w:p>
    <w:p w:rsidR="00EA0428" w:rsidRDefault="00257ED2" w:rsidP="009422A8">
      <w:pPr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>
            <wp:extent cx="5731510" cy="1933575"/>
            <wp:effectExtent l="0" t="0" r="254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가상계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85" w:rsidRDefault="00B64D85" w:rsidP="000B4051">
      <w:pPr>
        <w:pStyle w:val="NoSpacing"/>
      </w:pPr>
      <w:r w:rsidRPr="00B64D85">
        <w:rPr>
          <w:rFonts w:hint="eastAsia"/>
        </w:rPr>
        <w:t>①</w:t>
      </w:r>
      <w:r>
        <w:rPr>
          <w:rFonts w:hint="eastAsia"/>
        </w:rPr>
        <w:t xml:space="preserve"> 가상계좌 입금 : 고객(업체)에서 지정된 가상계좌로 입금</w:t>
      </w:r>
    </w:p>
    <w:p w:rsidR="00B64D85" w:rsidRDefault="00B64D85" w:rsidP="000B4051">
      <w:pPr>
        <w:pStyle w:val="NoSpacing"/>
      </w:pPr>
      <w:r w:rsidRPr="00B64D85">
        <w:rPr>
          <w:rFonts w:hint="eastAsia"/>
        </w:rPr>
        <w:t>②</w:t>
      </w:r>
      <w:r>
        <w:rPr>
          <w:rFonts w:hint="eastAsia"/>
        </w:rPr>
        <w:t xml:space="preserve"> 금융기관 내역 전송 : 금융기관에서 입금내역을 </w:t>
      </w:r>
      <w:r>
        <w:t>VAN</w:t>
      </w:r>
      <w:r>
        <w:rPr>
          <w:rFonts w:hint="eastAsia"/>
        </w:rPr>
        <w:t>사로 전송</w:t>
      </w:r>
    </w:p>
    <w:p w:rsidR="00B64D85" w:rsidRDefault="00B64D85" w:rsidP="000B4051">
      <w:pPr>
        <w:pStyle w:val="NoSpacing"/>
      </w:pPr>
      <w:r w:rsidRPr="00B64D85">
        <w:rPr>
          <w:rFonts w:hint="eastAsia"/>
        </w:rPr>
        <w:t>③</w:t>
      </w:r>
      <w:r>
        <w:rPr>
          <w:rFonts w:hint="eastAsia"/>
        </w:rPr>
        <w:t xml:space="preserve"> 입금내역 박스 전송 : </w:t>
      </w:r>
      <w:r>
        <w:t>VAN</w:t>
      </w:r>
      <w:r>
        <w:rPr>
          <w:rFonts w:hint="eastAsia"/>
        </w:rPr>
        <w:t xml:space="preserve">에서 </w:t>
      </w:r>
      <w:r>
        <w:t>COOCONBOX</w:t>
      </w:r>
      <w:r>
        <w:rPr>
          <w:rFonts w:hint="eastAsia"/>
        </w:rPr>
        <w:t>로 입금내역 전송</w:t>
      </w:r>
    </w:p>
    <w:p w:rsidR="00B64D85" w:rsidRDefault="00B64D85" w:rsidP="000B4051">
      <w:pPr>
        <w:pStyle w:val="NoSpacing"/>
      </w:pPr>
      <w:r w:rsidRPr="00B64D85">
        <w:rPr>
          <w:rFonts w:hint="eastAsia"/>
        </w:rPr>
        <w:t>④</w:t>
      </w:r>
      <w:r>
        <w:rPr>
          <w:rFonts w:hint="eastAsia"/>
        </w:rPr>
        <w:t xml:space="preserve"> </w:t>
      </w:r>
      <w:r>
        <w:t xml:space="preserve">DB insert : </w:t>
      </w:r>
      <w:r>
        <w:rPr>
          <w:rFonts w:hint="eastAsia"/>
        </w:rPr>
        <w:t xml:space="preserve">입금내역을 </w:t>
      </w:r>
      <w:r>
        <w:t>Data</w:t>
      </w:r>
      <w:r>
        <w:rPr>
          <w:rFonts w:hint="eastAsia"/>
        </w:rPr>
        <w:t>b</w:t>
      </w:r>
      <w:r>
        <w:t>ase</w:t>
      </w:r>
      <w:r>
        <w:rPr>
          <w:rFonts w:hint="eastAsia"/>
        </w:rPr>
        <w:t>에 insert</w:t>
      </w:r>
    </w:p>
    <w:p w:rsidR="00B64D85" w:rsidRDefault="00B64D85" w:rsidP="000B4051">
      <w:pPr>
        <w:pStyle w:val="NoSpacing"/>
      </w:pPr>
      <w:r>
        <w:rPr>
          <w:rFonts w:hint="eastAsia"/>
        </w:rPr>
        <w:t>*1</w:t>
      </w:r>
      <w:r>
        <w:t>, *2</w:t>
      </w:r>
      <w:r>
        <w:rPr>
          <w:rFonts w:hint="eastAsia"/>
        </w:rPr>
        <w:t xml:space="preserve"> : 우리은행의 경우 가상계좌 등록(선행업무)</w:t>
      </w:r>
    </w:p>
    <w:p w:rsidR="006834A0" w:rsidRDefault="006834A0" w:rsidP="009422A8">
      <w:pPr>
        <w:jc w:val="left"/>
        <w:rPr>
          <w:sz w:val="22"/>
        </w:rPr>
      </w:pPr>
    </w:p>
    <w:p w:rsidR="006834A0" w:rsidRDefault="006834A0" w:rsidP="006834A0">
      <w:pPr>
        <w:jc w:val="left"/>
        <w:rPr>
          <w:b/>
          <w:color w:val="0070C0"/>
          <w:sz w:val="28"/>
          <w:szCs w:val="28"/>
        </w:rPr>
      </w:pPr>
      <w:r w:rsidRPr="006834A0">
        <w:rPr>
          <w:rFonts w:hint="eastAsia"/>
          <w:b/>
          <w:color w:val="0070C0"/>
          <w:sz w:val="28"/>
          <w:szCs w:val="28"/>
        </w:rPr>
        <w:t>2</w:t>
      </w:r>
      <w:r w:rsidR="003C72DE">
        <w:rPr>
          <w:b/>
          <w:color w:val="0070C0"/>
          <w:sz w:val="28"/>
          <w:szCs w:val="28"/>
        </w:rPr>
        <w:t xml:space="preserve">. </w:t>
      </w:r>
      <w:r w:rsidR="003C72DE">
        <w:rPr>
          <w:rFonts w:hint="eastAsia"/>
          <w:b/>
          <w:color w:val="0070C0"/>
          <w:sz w:val="28"/>
          <w:szCs w:val="28"/>
        </w:rPr>
        <w:t>모듈 설치 준비 사항</w:t>
      </w:r>
    </w:p>
    <w:p w:rsidR="003C72DE" w:rsidRDefault="003C72DE" w:rsidP="003C72DE">
      <w:pPr>
        <w:ind w:leftChars="100" w:left="200"/>
        <w:jc w:val="lef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.1</w:t>
      </w:r>
      <w:r w:rsidR="008A4241">
        <w:rPr>
          <w:b/>
          <w:color w:val="0070C0"/>
          <w:sz w:val="28"/>
          <w:szCs w:val="28"/>
        </w:rPr>
        <w:t xml:space="preserve"> </w:t>
      </w:r>
      <w:r w:rsidR="008A4241">
        <w:rPr>
          <w:rFonts w:hint="eastAsia"/>
          <w:b/>
          <w:color w:val="0070C0"/>
          <w:sz w:val="28"/>
          <w:szCs w:val="28"/>
        </w:rPr>
        <w:t>제공업체 및 운영업체 준비사항</w:t>
      </w:r>
    </w:p>
    <w:p w:rsidR="008A4241" w:rsidRDefault="008A4241" w:rsidP="008A4241">
      <w:pPr>
        <w:ind w:leftChars="200" w:left="400"/>
        <w:jc w:val="lef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2.1.1 </w:t>
      </w:r>
      <w:r>
        <w:rPr>
          <w:rFonts w:hint="eastAsia"/>
          <w:b/>
          <w:color w:val="0070C0"/>
          <w:sz w:val="28"/>
          <w:szCs w:val="28"/>
        </w:rPr>
        <w:t>제공업체</w:t>
      </w:r>
      <w:r w:rsidR="000132D5">
        <w:rPr>
          <w:rFonts w:hint="eastAsia"/>
          <w:b/>
          <w:color w:val="0070C0"/>
          <w:sz w:val="28"/>
          <w:szCs w:val="28"/>
        </w:rPr>
        <w:t>에</w:t>
      </w:r>
      <w:r>
        <w:rPr>
          <w:rFonts w:hint="eastAsia"/>
          <w:b/>
          <w:color w:val="0070C0"/>
          <w:sz w:val="28"/>
          <w:szCs w:val="28"/>
        </w:rPr>
        <w:t xml:space="preserve"> 전달</w:t>
      </w:r>
      <w:r w:rsidR="000132D5">
        <w:rPr>
          <w:rFonts w:hint="eastAsia"/>
          <w:b/>
          <w:color w:val="0070C0"/>
          <w:sz w:val="28"/>
          <w:szCs w:val="28"/>
        </w:rPr>
        <w:t>할</w:t>
      </w:r>
      <w:r>
        <w:rPr>
          <w:rFonts w:hint="eastAsia"/>
          <w:b/>
          <w:color w:val="0070C0"/>
          <w:sz w:val="28"/>
          <w:szCs w:val="28"/>
        </w:rPr>
        <w:t xml:space="preserve"> 정보</w:t>
      </w:r>
      <w:r w:rsidR="000132D5">
        <w:rPr>
          <w:rFonts w:hint="eastAsia"/>
          <w:b/>
          <w:color w:val="0070C0"/>
          <w:sz w:val="28"/>
          <w:szCs w:val="28"/>
        </w:rPr>
        <w:t xml:space="preserve"> 내역</w:t>
      </w:r>
    </w:p>
    <w:p w:rsidR="008A4241" w:rsidRPr="00AE4D28" w:rsidRDefault="008A4241" w:rsidP="008A4241">
      <w:pPr>
        <w:ind w:leftChars="200" w:left="400"/>
        <w:jc w:val="left"/>
        <w:rPr>
          <w:b/>
          <w:sz w:val="22"/>
        </w:rPr>
      </w:pPr>
      <w:r>
        <w:rPr>
          <w:b/>
          <w:color w:val="0070C0"/>
          <w:sz w:val="28"/>
          <w:szCs w:val="28"/>
        </w:rPr>
        <w:tab/>
      </w:r>
      <w:proofErr w:type="spellStart"/>
      <w:r w:rsidR="000132D5" w:rsidRPr="00AE4D28">
        <w:rPr>
          <w:b/>
          <w:sz w:val="22"/>
        </w:rPr>
        <w:t>S</w:t>
      </w:r>
      <w:r w:rsidR="000132D5" w:rsidRPr="00AE4D28">
        <w:rPr>
          <w:rFonts w:hint="eastAsia"/>
          <w:b/>
          <w:sz w:val="22"/>
        </w:rPr>
        <w:t>etp</w:t>
      </w:r>
      <w:proofErr w:type="spellEnd"/>
      <w:r w:rsidR="000132D5" w:rsidRPr="00AE4D28">
        <w:rPr>
          <w:rFonts w:hint="eastAsia"/>
          <w:b/>
          <w:sz w:val="22"/>
        </w:rPr>
        <w:t xml:space="preserve"> </w:t>
      </w:r>
      <w:r w:rsidR="000132D5" w:rsidRPr="00AE4D28">
        <w:rPr>
          <w:b/>
          <w:sz w:val="22"/>
        </w:rPr>
        <w:t xml:space="preserve">1 : </w:t>
      </w:r>
      <w:r w:rsidR="00AE4D28" w:rsidRPr="00AE4D28">
        <w:rPr>
          <w:rFonts w:hint="eastAsia"/>
          <w:b/>
          <w:sz w:val="22"/>
        </w:rPr>
        <w:t>설치파일 전달 (</w:t>
      </w:r>
      <w:r w:rsidR="00AE4D28" w:rsidRPr="00AE4D28">
        <w:rPr>
          <w:b/>
          <w:sz w:val="22"/>
        </w:rPr>
        <w:t xml:space="preserve">To : </w:t>
      </w:r>
      <w:r w:rsidR="00AE4D28" w:rsidRPr="00AE4D28">
        <w:rPr>
          <w:rFonts w:hint="eastAsia"/>
          <w:b/>
          <w:sz w:val="22"/>
        </w:rPr>
        <w:t>이용업체)</w:t>
      </w:r>
    </w:p>
    <w:p w:rsidR="00AE4D28" w:rsidRDefault="005372D0" w:rsidP="005372D0">
      <w:pPr>
        <w:pStyle w:val="NoSpacing"/>
      </w:pPr>
      <w:r>
        <w:tab/>
        <w:t xml:space="preserve">    </w:t>
      </w:r>
      <w:r w:rsidR="00AE4D28">
        <w:rPr>
          <w:rFonts w:hint="eastAsia"/>
        </w:rPr>
        <w:t>1)</w:t>
      </w:r>
      <w:r w:rsidR="00AE4D28">
        <w:t xml:space="preserve"> </w:t>
      </w:r>
      <w:r w:rsidR="00AE4D28">
        <w:rPr>
          <w:rFonts w:hint="eastAsia"/>
        </w:rPr>
        <w:t>이용업체에서 서버 내에 acct</w:t>
      </w:r>
      <w:r w:rsidR="00AE4D28">
        <w:t xml:space="preserve"> </w:t>
      </w:r>
      <w:r w:rsidR="00AE4D28">
        <w:rPr>
          <w:rFonts w:hint="eastAsia"/>
        </w:rPr>
        <w:t>폴더 생성</w:t>
      </w:r>
    </w:p>
    <w:p w:rsidR="00E21956" w:rsidRDefault="00AE4D28" w:rsidP="005372D0">
      <w:pPr>
        <w:pStyle w:val="NoSpacing"/>
      </w:pPr>
      <w:r>
        <w:rPr>
          <w:rFonts w:hint="eastAsia"/>
        </w:rPr>
        <w:t xml:space="preserve">  </w:t>
      </w:r>
      <w:r w:rsidR="005372D0">
        <w:tab/>
      </w:r>
      <w:r w:rsidR="005372D0">
        <w:tab/>
      </w:r>
      <w:r>
        <w:rPr>
          <w:rFonts w:hint="eastAsia"/>
        </w:rPr>
        <w:t>예제)루트/</w:t>
      </w:r>
      <w:proofErr w:type="spellStart"/>
      <w:r>
        <w:rPr>
          <w:rFonts w:hint="eastAsia"/>
        </w:rPr>
        <w:t>kib</w:t>
      </w:r>
      <w:proofErr w:type="spellEnd"/>
      <w:r>
        <w:rPr>
          <w:rFonts w:hint="eastAsia"/>
        </w:rPr>
        <w:t>/acct</w:t>
      </w:r>
      <w:r>
        <w:t xml:space="preserve"> </w:t>
      </w:r>
      <w:r>
        <w:rPr>
          <w:rFonts w:hint="eastAsia"/>
        </w:rPr>
        <w:t>에 생성</w:t>
      </w:r>
    </w:p>
    <w:p w:rsidR="00E21956" w:rsidRPr="00E21956" w:rsidRDefault="00E21956" w:rsidP="00E21956">
      <w:pPr>
        <w:ind w:leftChars="400" w:left="800"/>
        <w:jc w:val="left"/>
        <w:rPr>
          <w:b/>
          <w:sz w:val="22"/>
        </w:rPr>
      </w:pPr>
      <w:r w:rsidRPr="00E21956">
        <w:rPr>
          <w:b/>
          <w:sz w:val="22"/>
        </w:rPr>
        <w:t xml:space="preserve">Step 2 : </w:t>
      </w:r>
      <w:r w:rsidRPr="00E21956">
        <w:rPr>
          <w:rFonts w:hint="eastAsia"/>
          <w:b/>
          <w:sz w:val="22"/>
        </w:rPr>
        <w:t>IP정보 등록</w:t>
      </w:r>
    </w:p>
    <w:p w:rsidR="00AE4D28" w:rsidRDefault="005372D0" w:rsidP="005372D0">
      <w:pPr>
        <w:pStyle w:val="NoSpacing"/>
      </w:pPr>
      <w:r>
        <w:tab/>
        <w:t xml:space="preserve">    </w:t>
      </w:r>
      <w:r w:rsidR="00E21956">
        <w:rPr>
          <w:rFonts w:hint="eastAsia"/>
        </w:rPr>
        <w:t xml:space="preserve">1) 이용업체에서 제공업체 </w:t>
      </w:r>
      <w:r w:rsidR="00E21956">
        <w:t xml:space="preserve">IP </w:t>
      </w:r>
      <w:r w:rsidR="00E21956">
        <w:rPr>
          <w:rFonts w:hint="eastAsia"/>
        </w:rPr>
        <w:t>등록(방화벽 해제)</w:t>
      </w:r>
    </w:p>
    <w:p w:rsidR="001B1277" w:rsidRDefault="005372D0" w:rsidP="005372D0">
      <w:pPr>
        <w:pStyle w:val="NoSpacing"/>
      </w:pPr>
      <w:r>
        <w:tab/>
        <w:t xml:space="preserve">    </w:t>
      </w:r>
      <w:r w:rsidR="00E21956">
        <w:rPr>
          <w:rFonts w:hint="eastAsia"/>
        </w:rPr>
        <w:t xml:space="preserve">2) 이용업체 </w:t>
      </w:r>
      <w:r w:rsidR="00E21956">
        <w:t>IP, PORT</w:t>
      </w:r>
      <w:r w:rsidR="00E21956">
        <w:rPr>
          <w:rFonts w:hint="eastAsia"/>
        </w:rPr>
        <w:t>를 제공업체에</w:t>
      </w:r>
      <w:r w:rsidR="00E21956">
        <w:t xml:space="preserve"> </w:t>
      </w:r>
      <w:r w:rsidR="00E21956">
        <w:rPr>
          <w:rFonts w:hint="eastAsia"/>
        </w:rPr>
        <w:t>전달</w:t>
      </w:r>
    </w:p>
    <w:p w:rsidR="00E21956" w:rsidRPr="001B1277" w:rsidRDefault="001B1277" w:rsidP="00CF32A5">
      <w:pPr>
        <w:jc w:val="left"/>
        <w:rPr>
          <w:b/>
          <w:sz w:val="18"/>
          <w:szCs w:val="18"/>
        </w:rPr>
      </w:pPr>
      <w:r>
        <w:rPr>
          <w:sz w:val="22"/>
        </w:rPr>
        <w:lastRenderedPageBreak/>
        <w:tab/>
      </w:r>
      <w:r w:rsidR="005372D0">
        <w:rPr>
          <w:sz w:val="22"/>
        </w:rPr>
        <w:tab/>
      </w:r>
      <w:r w:rsidRPr="001B1277">
        <w:rPr>
          <w:b/>
          <w:sz w:val="18"/>
          <w:szCs w:val="18"/>
        </w:rPr>
        <w:t xml:space="preserve">** </w:t>
      </w:r>
      <w:r w:rsidRPr="001B1277">
        <w:rPr>
          <w:rFonts w:hint="eastAsia"/>
          <w:b/>
          <w:sz w:val="18"/>
          <w:szCs w:val="18"/>
        </w:rPr>
        <w:t>이용업체 : 업체 / 제공업체 : 쿠콘</w:t>
      </w:r>
    </w:p>
    <w:p w:rsidR="00CF32A5" w:rsidRDefault="00CF32A5" w:rsidP="00CF32A5">
      <w:pPr>
        <w:jc w:val="left"/>
        <w:rPr>
          <w:sz w:val="22"/>
        </w:rPr>
      </w:pPr>
      <w:r>
        <w:rPr>
          <w:rFonts w:hint="eastAsia"/>
          <w:sz w:val="22"/>
        </w:rPr>
        <w:t xml:space="preserve">   </w:t>
      </w:r>
      <w:r w:rsidRPr="00A00801">
        <w:rPr>
          <w:rFonts w:hint="eastAsia"/>
          <w:b/>
          <w:color w:val="0070C0"/>
          <w:sz w:val="28"/>
          <w:szCs w:val="28"/>
        </w:rPr>
        <w:t xml:space="preserve">2.1.2 </w:t>
      </w:r>
      <w:r w:rsidR="00A00801" w:rsidRPr="00A00801">
        <w:rPr>
          <w:b/>
          <w:color w:val="0070C0"/>
          <w:sz w:val="28"/>
          <w:szCs w:val="28"/>
        </w:rPr>
        <w:t>Database setting</w:t>
      </w:r>
    </w:p>
    <w:p w:rsidR="00A00801" w:rsidRDefault="00A00801" w:rsidP="00CF32A5">
      <w:pPr>
        <w:jc w:val="left"/>
        <w:rPr>
          <w:sz w:val="22"/>
        </w:rPr>
      </w:pPr>
      <w:r>
        <w:rPr>
          <w:sz w:val="22"/>
        </w:rPr>
        <w:tab/>
        <w:t xml:space="preserve">- </w:t>
      </w:r>
      <w:r>
        <w:rPr>
          <w:rFonts w:hint="eastAsia"/>
          <w:sz w:val="22"/>
        </w:rPr>
        <w:t xml:space="preserve">제공된 </w:t>
      </w:r>
      <w:r>
        <w:rPr>
          <w:sz w:val="22"/>
        </w:rPr>
        <w:t>‘</w:t>
      </w:r>
      <w:proofErr w:type="spellStart"/>
      <w:r>
        <w:rPr>
          <w:sz w:val="22"/>
        </w:rPr>
        <w:t>CooconBox_Linux</w:t>
      </w:r>
      <w:proofErr w:type="spellEnd"/>
      <w:r>
        <w:rPr>
          <w:sz w:val="22"/>
        </w:rPr>
        <w:t>_</w:t>
      </w:r>
      <w:r>
        <w:rPr>
          <w:rFonts w:hint="eastAsia"/>
          <w:sz w:val="22"/>
        </w:rPr>
        <w:t>가상계좌_DB_테이블_정의서_</w:t>
      </w:r>
      <w:r>
        <w:rPr>
          <w:sz w:val="22"/>
        </w:rPr>
        <w:t xml:space="preserve">v1.xls’ </w:t>
      </w:r>
      <w:r>
        <w:rPr>
          <w:rFonts w:hint="eastAsia"/>
          <w:sz w:val="22"/>
        </w:rPr>
        <w:t>참조하여 생성</w:t>
      </w:r>
    </w:p>
    <w:p w:rsidR="00A00801" w:rsidRPr="00AD3E79" w:rsidRDefault="00A00801" w:rsidP="00AD3E79">
      <w:pPr>
        <w:pStyle w:val="NoSpacing"/>
        <w:rPr>
          <w:sz w:val="22"/>
        </w:rPr>
      </w:pPr>
      <w:r>
        <w:tab/>
        <w:t xml:space="preserve">   </w:t>
      </w:r>
      <w:r w:rsidRPr="00AD3E79">
        <w:rPr>
          <w:sz w:val="22"/>
        </w:rPr>
        <w:t xml:space="preserve">1) </w:t>
      </w:r>
      <w:r w:rsidRPr="00AD3E79">
        <w:rPr>
          <w:rFonts w:hint="eastAsia"/>
          <w:sz w:val="22"/>
        </w:rPr>
        <w:t>TB_RVAS_MAST</w:t>
      </w:r>
    </w:p>
    <w:p w:rsidR="00A00801" w:rsidRDefault="00A00801" w:rsidP="00AD3E79">
      <w:pPr>
        <w:pStyle w:val="NoSpacing"/>
      </w:pPr>
      <w:r>
        <w:rPr>
          <w:sz w:val="22"/>
        </w:rPr>
        <w:tab/>
      </w:r>
      <w:r>
        <w:rPr>
          <w:sz w:val="22"/>
        </w:rPr>
        <w:tab/>
      </w:r>
      <w:r w:rsidRPr="0079344B">
        <w:t xml:space="preserve">- </w:t>
      </w:r>
      <w:r w:rsidRPr="0079344B">
        <w:rPr>
          <w:rFonts w:hint="eastAsia"/>
        </w:rPr>
        <w:t>가상계좌 계좌원장 테이블</w:t>
      </w:r>
    </w:p>
    <w:p w:rsidR="00AD3E79" w:rsidRDefault="00AD3E79" w:rsidP="00AD3E79">
      <w:pPr>
        <w:pStyle w:val="NoSpacing"/>
      </w:pPr>
      <w:r>
        <w:tab/>
      </w:r>
      <w:r>
        <w:tab/>
        <w:t xml:space="preserve">- </w:t>
      </w:r>
      <w:r>
        <w:rPr>
          <w:rFonts w:hint="eastAsia"/>
        </w:rPr>
        <w:t>가상계좌를 등록하고 사용여부(</w:t>
      </w:r>
      <w:r>
        <w:t>STAT_CD)</w:t>
      </w:r>
      <w:r>
        <w:rPr>
          <w:rFonts w:hint="eastAsia"/>
        </w:rPr>
        <w:t xml:space="preserve">를 </w:t>
      </w:r>
      <w:r>
        <w:t>‘1’(</w:t>
      </w:r>
      <w:r>
        <w:rPr>
          <w:rFonts w:hint="eastAsia"/>
        </w:rPr>
        <w:t>사용</w:t>
      </w:r>
      <w:r w:rsidR="00D81C3C">
        <w:rPr>
          <w:rFonts w:hint="eastAsia"/>
        </w:rPr>
        <w:t>계좌</w:t>
      </w:r>
      <w:r>
        <w:rPr>
          <w:rFonts w:hint="eastAsia"/>
        </w:rPr>
        <w:t>)로 입력</w:t>
      </w:r>
    </w:p>
    <w:p w:rsidR="00A73DD5" w:rsidRDefault="00A73DD5" w:rsidP="00AD3E79">
      <w:pPr>
        <w:pStyle w:val="NoSpacing"/>
      </w:pPr>
      <w:r>
        <w:tab/>
      </w:r>
      <w:r>
        <w:tab/>
        <w:t xml:space="preserve">- </w:t>
      </w:r>
      <w:r>
        <w:rPr>
          <w:rFonts w:hint="eastAsia"/>
        </w:rPr>
        <w:t>입금마감일 설정</w:t>
      </w:r>
    </w:p>
    <w:p w:rsidR="00A73DD5" w:rsidRDefault="00A73DD5" w:rsidP="00AD3E79">
      <w:pPr>
        <w:pStyle w:val="NoSpacing"/>
      </w:pPr>
      <w:r>
        <w:t xml:space="preserve"> </w:t>
      </w:r>
      <w:r>
        <w:tab/>
      </w:r>
      <w:r>
        <w:tab/>
      </w:r>
      <w:r>
        <w:tab/>
        <w:t xml:space="preserve">: </w:t>
      </w:r>
      <w:r w:rsidRPr="00A73DD5">
        <w:t>IN_DEADLINE</w:t>
      </w:r>
      <w:r>
        <w:t>(</w:t>
      </w:r>
      <w:r>
        <w:rPr>
          <w:rFonts w:hint="eastAsia"/>
        </w:rPr>
        <w:t>입금마감일) 컬럼에 일자 설정(</w:t>
      </w:r>
      <w:proofErr w:type="spellStart"/>
      <w:r>
        <w:t>yyyyMMdd</w:t>
      </w:r>
      <w:proofErr w:type="spellEnd"/>
      <w:r>
        <w:t>)</w:t>
      </w:r>
    </w:p>
    <w:p w:rsidR="00895C5C" w:rsidRDefault="00A73DD5" w:rsidP="00E35DFF">
      <w:pPr>
        <w:rPr>
          <w:rFonts w:hint="eastAsia"/>
        </w:rPr>
      </w:pPr>
      <w:r>
        <w:tab/>
      </w:r>
      <w:r>
        <w:tab/>
      </w:r>
      <w:r>
        <w:tab/>
        <w:t xml:space="preserve"> 해당 </w:t>
      </w:r>
      <w:r>
        <w:rPr>
          <w:rFonts w:hint="eastAsia"/>
        </w:rPr>
        <w:t>컬럼이 설정되어 있는 경우, 입금마감일 체크</w:t>
      </w:r>
    </w:p>
    <w:p w:rsidR="00A73DD5" w:rsidRDefault="00A73DD5" w:rsidP="00AD3E79">
      <w:pPr>
        <w:pStyle w:val="NoSpacing"/>
        <w:rPr>
          <w:rFonts w:hint="eastAsia"/>
        </w:rPr>
      </w:pPr>
      <w:r>
        <w:tab/>
      </w:r>
      <w:r>
        <w:tab/>
        <w:t xml:space="preserve">- </w:t>
      </w:r>
      <w:r>
        <w:rPr>
          <w:rFonts w:hint="eastAsia"/>
        </w:rPr>
        <w:t>자유/정액 입금 방식 설정</w:t>
      </w:r>
    </w:p>
    <w:p w:rsidR="00A73DD5" w:rsidRDefault="00A73DD5" w:rsidP="00AD3E79">
      <w:pPr>
        <w:pStyle w:val="NoSpacing"/>
      </w:pPr>
      <w:r>
        <w:tab/>
      </w:r>
      <w:r>
        <w:tab/>
      </w:r>
      <w:r>
        <w:tab/>
        <w:t>: IN_GB</w:t>
      </w:r>
      <w:r>
        <w:rPr>
          <w:rFonts w:hint="eastAsia"/>
        </w:rPr>
        <w:t xml:space="preserve">를 </w:t>
      </w:r>
      <w:r>
        <w:t>1:</w:t>
      </w:r>
      <w:r>
        <w:rPr>
          <w:rFonts w:hint="eastAsia"/>
        </w:rPr>
        <w:t>자유 / 2:정액 으로 설정 가능</w:t>
      </w:r>
    </w:p>
    <w:p w:rsidR="00895C5C" w:rsidRDefault="00A73DD5" w:rsidP="00AD3E79">
      <w:pPr>
        <w:pStyle w:val="NoSpacing"/>
        <w:rPr>
          <w:rFonts w:hint="eastAsia"/>
        </w:rPr>
      </w:pPr>
      <w:r>
        <w:tab/>
      </w:r>
      <w:r>
        <w:tab/>
      </w:r>
      <w:r>
        <w:tab/>
        <w:t xml:space="preserve"> PAY_AMT</w:t>
      </w:r>
      <w:r>
        <w:rPr>
          <w:rFonts w:hint="eastAsia"/>
        </w:rPr>
        <w:t>는 1:자유 인 경우</w:t>
      </w:r>
      <w:r w:rsidR="005B4DD6">
        <w:rPr>
          <w:rFonts w:hint="eastAsia"/>
        </w:rPr>
        <w:t xml:space="preserve"> 0 /</w:t>
      </w:r>
      <w:r>
        <w:rPr>
          <w:rFonts w:hint="eastAsia"/>
        </w:rPr>
        <w:t xml:space="preserve"> 2:정액 인 경우 금액 설정</w:t>
      </w:r>
    </w:p>
    <w:p w:rsidR="00895C5C" w:rsidRPr="00E35DFF" w:rsidRDefault="00895C5C" w:rsidP="00E35DFF">
      <w:pPr>
        <w:rPr>
          <w:rFonts w:hint="eastAsia"/>
        </w:rPr>
      </w:pPr>
      <w:r>
        <w:tab/>
      </w:r>
      <w:r>
        <w:tab/>
      </w:r>
      <w:r>
        <w:tab/>
        <w:t xml:space="preserve"> </w:t>
      </w:r>
      <w:r w:rsidR="00E35DFF">
        <w:t>2:</w:t>
      </w:r>
      <w:r w:rsidR="00E35DFF">
        <w:rPr>
          <w:rFonts w:hint="eastAsia"/>
        </w:rPr>
        <w:t>정액 인 경우 금</w:t>
      </w:r>
      <w:r>
        <w:rPr>
          <w:rFonts w:hint="eastAsia"/>
        </w:rPr>
        <w:t>액이 일치하지 않으면 입금되지 않음</w:t>
      </w:r>
    </w:p>
    <w:p w:rsidR="00AD3E79" w:rsidRDefault="00A00801" w:rsidP="00AD3E79">
      <w:pPr>
        <w:pStyle w:val="NoSpacing"/>
      </w:pPr>
      <w:r w:rsidRPr="0079344B">
        <w:tab/>
      </w:r>
      <w:r w:rsidRPr="0079344B">
        <w:tab/>
        <w:t xml:space="preserve">- </w:t>
      </w:r>
      <w:r w:rsidR="00535254" w:rsidRPr="0079344B">
        <w:rPr>
          <w:rFonts w:hint="eastAsia"/>
        </w:rPr>
        <w:t>계약은행이 우리은행인 경우</w:t>
      </w:r>
    </w:p>
    <w:p w:rsidR="00A00801" w:rsidRDefault="00AD3E79" w:rsidP="00AD3E79">
      <w:pPr>
        <w:pStyle w:val="NoSpacing"/>
      </w:pPr>
      <w:r>
        <w:tab/>
      </w:r>
      <w:r>
        <w:tab/>
        <w:t xml:space="preserve">  : </w:t>
      </w:r>
      <w:r w:rsidR="00535254" w:rsidRPr="0079344B">
        <w:rPr>
          <w:rFonts w:hint="eastAsia"/>
        </w:rPr>
        <w:t>가상계좌 등록</w:t>
      </w:r>
      <w:r>
        <w:rPr>
          <w:rFonts w:hint="eastAsia"/>
        </w:rPr>
        <w:t>을 해야만 사용 가능</w:t>
      </w:r>
      <w:bookmarkStart w:id="0" w:name="_GoBack"/>
      <w:bookmarkEnd w:id="0"/>
    </w:p>
    <w:p w:rsidR="00AD3E79" w:rsidRPr="0079344B" w:rsidRDefault="00AD3E79" w:rsidP="00BD2EF5">
      <w:r>
        <w:t xml:space="preserve">                    * </w:t>
      </w:r>
      <w:r w:rsidR="00D81C3C">
        <w:rPr>
          <w:rFonts w:hint="eastAsia"/>
        </w:rPr>
        <w:t>등록전문사용여부(</w:t>
      </w:r>
      <w:r w:rsidR="00D81C3C">
        <w:t>SEND_YN) = ‘</w:t>
      </w:r>
      <w:r w:rsidR="00D81C3C">
        <w:rPr>
          <w:rFonts w:hint="eastAsia"/>
        </w:rPr>
        <w:t>N</w:t>
      </w:r>
      <w:r w:rsidR="00D81C3C">
        <w:t>’</w:t>
      </w:r>
    </w:p>
    <w:p w:rsidR="00E46A20" w:rsidRDefault="00535254" w:rsidP="00E46A20">
      <w:pPr>
        <w:pStyle w:val="NoSpacing"/>
      </w:pPr>
      <w:r w:rsidRPr="0079344B">
        <w:tab/>
      </w:r>
      <w:r w:rsidRPr="0079344B">
        <w:tab/>
        <w:t xml:space="preserve">- </w:t>
      </w:r>
      <w:r w:rsidRPr="0079344B">
        <w:rPr>
          <w:rFonts w:hint="eastAsia"/>
        </w:rPr>
        <w:t>계약은행이 신한은행인 경우</w:t>
      </w:r>
    </w:p>
    <w:p w:rsidR="00535254" w:rsidRPr="0079344B" w:rsidRDefault="00E46A20" w:rsidP="00CF32A5">
      <w:pPr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  * </w:t>
      </w:r>
      <w:r w:rsidR="00535254" w:rsidRPr="0079344B">
        <w:rPr>
          <w:rFonts w:hint="eastAsia"/>
          <w:szCs w:val="20"/>
        </w:rPr>
        <w:t>수취조회 업무</w:t>
      </w:r>
      <w:r>
        <w:rPr>
          <w:rFonts w:hint="eastAsia"/>
          <w:szCs w:val="20"/>
        </w:rPr>
        <w:t xml:space="preserve"> 수행</w:t>
      </w:r>
    </w:p>
    <w:p w:rsidR="0079344B" w:rsidRPr="00D81C3C" w:rsidRDefault="0079344B" w:rsidP="00D81C3C">
      <w:pPr>
        <w:pStyle w:val="NoSpacing"/>
        <w:rPr>
          <w:sz w:val="22"/>
        </w:rPr>
      </w:pPr>
      <w:r>
        <w:tab/>
        <w:t xml:space="preserve">   </w:t>
      </w:r>
      <w:r w:rsidRPr="00D81C3C">
        <w:rPr>
          <w:sz w:val="22"/>
        </w:rPr>
        <w:t>2) TB_RVAS_LIST</w:t>
      </w:r>
    </w:p>
    <w:p w:rsidR="0079344B" w:rsidRDefault="0079344B" w:rsidP="00EE64AD">
      <w:pPr>
        <w:pStyle w:val="NoSpacing"/>
      </w:pPr>
      <w:r>
        <w:rPr>
          <w:sz w:val="22"/>
        </w:rPr>
        <w:tab/>
      </w:r>
      <w:r>
        <w:rPr>
          <w:sz w:val="22"/>
        </w:rPr>
        <w:tab/>
      </w:r>
      <w:r w:rsidRPr="0079344B">
        <w:t xml:space="preserve">- </w:t>
      </w:r>
      <w:r w:rsidR="007A4B17">
        <w:rPr>
          <w:rFonts w:hint="eastAsia"/>
        </w:rPr>
        <w:t>가상계좌 입금내역 테이블</w:t>
      </w:r>
    </w:p>
    <w:p w:rsidR="007A4B17" w:rsidRDefault="007A4B17" w:rsidP="00EE64AD">
      <w:pPr>
        <w:pStyle w:val="NoSpacing"/>
      </w:pPr>
      <w:r>
        <w:tab/>
      </w:r>
      <w:r>
        <w:tab/>
        <w:t xml:space="preserve">- </w:t>
      </w:r>
      <w:r w:rsidR="00EE64AD">
        <w:rPr>
          <w:rFonts w:hint="eastAsia"/>
        </w:rPr>
        <w:t>등록된 가상계좌에 입금된 내역을 수신</w:t>
      </w:r>
    </w:p>
    <w:p w:rsidR="00EE64AD" w:rsidRDefault="00EE64AD" w:rsidP="00EE64AD">
      <w:r>
        <w:tab/>
      </w:r>
      <w:r>
        <w:tab/>
        <w:t xml:space="preserve">- </w:t>
      </w:r>
      <w:r>
        <w:rPr>
          <w:rFonts w:hint="eastAsia"/>
        </w:rPr>
        <w:t>처리상태(</w:t>
      </w:r>
      <w:r>
        <w:t>STAT_CD)</w:t>
      </w:r>
      <w:r>
        <w:rPr>
          <w:rFonts w:hint="eastAsia"/>
        </w:rPr>
        <w:t xml:space="preserve">는 입금 시 </w:t>
      </w:r>
      <w:r>
        <w:t xml:space="preserve">‘0’, </w:t>
      </w:r>
      <w:r>
        <w:rPr>
          <w:rFonts w:hint="eastAsia"/>
        </w:rPr>
        <w:t xml:space="preserve">취소 발생시 </w:t>
      </w:r>
      <w:r>
        <w:t>‘1’</w:t>
      </w:r>
      <w:r>
        <w:rPr>
          <w:rFonts w:hint="eastAsia"/>
        </w:rPr>
        <w:t>로 입력</w:t>
      </w:r>
    </w:p>
    <w:p w:rsidR="00EE64AD" w:rsidRDefault="00EE64AD" w:rsidP="00EE64AD">
      <w:pPr>
        <w:pStyle w:val="NoSpacing"/>
        <w:rPr>
          <w:sz w:val="22"/>
        </w:rPr>
      </w:pPr>
      <w:r>
        <w:tab/>
        <w:t xml:space="preserve">   </w:t>
      </w:r>
      <w:r w:rsidRPr="00EE64AD">
        <w:rPr>
          <w:sz w:val="22"/>
        </w:rPr>
        <w:t xml:space="preserve">3) </w:t>
      </w:r>
      <w:r w:rsidRPr="00EE64AD">
        <w:rPr>
          <w:rFonts w:hint="eastAsia"/>
          <w:sz w:val="22"/>
        </w:rPr>
        <w:t>TB_CTBX_SEQ</w:t>
      </w:r>
    </w:p>
    <w:p w:rsidR="00EE64AD" w:rsidRDefault="00EE64AD" w:rsidP="00EE64AD">
      <w:pPr>
        <w:pStyle w:val="NoSpacing"/>
        <w:rPr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Cs w:val="20"/>
        </w:rPr>
        <w:t xml:space="preserve">- </w:t>
      </w:r>
      <w:r>
        <w:rPr>
          <w:rFonts w:hint="eastAsia"/>
          <w:szCs w:val="20"/>
        </w:rPr>
        <w:t>거래번호 채번 테이블</w:t>
      </w:r>
    </w:p>
    <w:p w:rsidR="00C17C81" w:rsidRDefault="00EE64AD" w:rsidP="00C17C81">
      <w:r>
        <w:tab/>
      </w:r>
      <w:r>
        <w:tab/>
        <w:t xml:space="preserve">- </w:t>
      </w:r>
      <w:r>
        <w:rPr>
          <w:rFonts w:hint="eastAsia"/>
        </w:rPr>
        <w:t>자동 채번되므로 테이블 생성만 하면 됩니다.</w:t>
      </w:r>
    </w:p>
    <w:p w:rsidR="00EE64AD" w:rsidRPr="00C17C81" w:rsidRDefault="00C17C81" w:rsidP="00C17C81">
      <w:r>
        <w:t xml:space="preserve">  </w:t>
      </w:r>
      <w:r w:rsidR="008413BE" w:rsidRPr="008413BE">
        <w:rPr>
          <w:rFonts w:hint="eastAsia"/>
          <w:b/>
          <w:color w:val="0070C0"/>
          <w:sz w:val="28"/>
          <w:szCs w:val="28"/>
        </w:rPr>
        <w:t>2</w:t>
      </w:r>
      <w:r w:rsidR="008413BE" w:rsidRPr="008413BE">
        <w:rPr>
          <w:b/>
          <w:color w:val="0070C0"/>
          <w:sz w:val="28"/>
          <w:szCs w:val="28"/>
        </w:rPr>
        <w:t xml:space="preserve">.2 </w:t>
      </w:r>
      <w:r w:rsidR="008413BE" w:rsidRPr="008413BE">
        <w:rPr>
          <w:rFonts w:hint="eastAsia"/>
          <w:b/>
          <w:color w:val="0070C0"/>
          <w:sz w:val="28"/>
          <w:szCs w:val="28"/>
        </w:rPr>
        <w:t>모듈 설치</w:t>
      </w:r>
    </w:p>
    <w:p w:rsidR="008413BE" w:rsidRDefault="008413BE" w:rsidP="008413BE">
      <w:pPr>
        <w:ind w:leftChars="100" w:left="200" w:firstLine="225"/>
        <w:rPr>
          <w:b/>
          <w:color w:val="0070C0"/>
          <w:sz w:val="28"/>
          <w:szCs w:val="28"/>
        </w:rPr>
      </w:pPr>
      <w:r w:rsidRPr="008413BE">
        <w:rPr>
          <w:rFonts w:hint="eastAsia"/>
          <w:b/>
          <w:color w:val="0070C0"/>
          <w:sz w:val="28"/>
          <w:szCs w:val="28"/>
        </w:rPr>
        <w:t>2</w:t>
      </w:r>
      <w:r w:rsidRPr="008413BE">
        <w:rPr>
          <w:b/>
          <w:color w:val="0070C0"/>
          <w:sz w:val="28"/>
          <w:szCs w:val="28"/>
        </w:rPr>
        <w:t xml:space="preserve">.2.1 </w:t>
      </w:r>
      <w:r w:rsidRPr="008413BE">
        <w:rPr>
          <w:rFonts w:hint="eastAsia"/>
          <w:b/>
          <w:color w:val="0070C0"/>
          <w:sz w:val="28"/>
          <w:szCs w:val="28"/>
        </w:rPr>
        <w:t>모듈 설치 및 테스트 방법</w:t>
      </w:r>
    </w:p>
    <w:p w:rsidR="008413BE" w:rsidRDefault="008413BE" w:rsidP="008413BE">
      <w:pPr>
        <w:ind w:leftChars="100" w:left="200" w:firstLine="225"/>
        <w:rPr>
          <w:sz w:val="22"/>
        </w:rPr>
      </w:pPr>
      <w:r>
        <w:rPr>
          <w:b/>
          <w:color w:val="0070C0"/>
          <w:sz w:val="28"/>
          <w:szCs w:val="28"/>
        </w:rPr>
        <w:tab/>
      </w:r>
      <w:r>
        <w:rPr>
          <w:sz w:val="22"/>
        </w:rPr>
        <w:t xml:space="preserve">1) </w:t>
      </w:r>
      <w:r>
        <w:rPr>
          <w:rFonts w:hint="eastAsia"/>
          <w:sz w:val="22"/>
        </w:rPr>
        <w:t>생성</w:t>
      </w:r>
      <w:r w:rsidRPr="008413BE">
        <w:rPr>
          <w:rFonts w:hint="eastAsia"/>
          <w:sz w:val="22"/>
        </w:rPr>
        <w:t>한</w:t>
      </w:r>
      <w:r>
        <w:rPr>
          <w:rFonts w:hint="eastAsia"/>
          <w:color w:val="0070C0"/>
          <w:sz w:val="22"/>
        </w:rPr>
        <w:t xml:space="preserve"> </w:t>
      </w:r>
      <w:r>
        <w:rPr>
          <w:sz w:val="22"/>
        </w:rPr>
        <w:t xml:space="preserve">acct </w:t>
      </w:r>
      <w:r>
        <w:rPr>
          <w:rFonts w:hint="eastAsia"/>
          <w:sz w:val="22"/>
        </w:rPr>
        <w:t>폴더에 압축 해제한 파일 위치</w:t>
      </w:r>
    </w:p>
    <w:p w:rsidR="002D0473" w:rsidRDefault="008413BE" w:rsidP="008413BE">
      <w:pPr>
        <w:ind w:leftChars="100" w:left="200" w:firstLine="225"/>
        <w:rPr>
          <w:sz w:val="22"/>
        </w:rPr>
      </w:pPr>
      <w:r>
        <w:rPr>
          <w:sz w:val="22"/>
        </w:rPr>
        <w:tab/>
      </w:r>
      <w:r w:rsidR="002D0473">
        <w:rPr>
          <w:sz w:val="22"/>
        </w:rPr>
        <w:t xml:space="preserve">2) </w:t>
      </w:r>
      <w:r w:rsidR="002D0473">
        <w:rPr>
          <w:rFonts w:hint="eastAsia"/>
          <w:sz w:val="22"/>
        </w:rPr>
        <w:t>제공업체에서 기관코드 및 테스트용 계좌 발급</w:t>
      </w:r>
    </w:p>
    <w:p w:rsidR="002D0473" w:rsidRDefault="002D0473" w:rsidP="008413BE">
      <w:pPr>
        <w:ind w:leftChars="100" w:left="200" w:firstLine="225"/>
        <w:rPr>
          <w:sz w:val="22"/>
        </w:rPr>
      </w:pPr>
      <w:r>
        <w:rPr>
          <w:sz w:val="22"/>
        </w:rPr>
        <w:tab/>
        <w:t xml:space="preserve">3) </w:t>
      </w:r>
      <w:proofErr w:type="spellStart"/>
      <w:r>
        <w:rPr>
          <w:sz w:val="22"/>
        </w:rPr>
        <w:t>cocoon</w:t>
      </w:r>
      <w:r>
        <w:rPr>
          <w:rFonts w:hint="eastAsia"/>
          <w:sz w:val="22"/>
        </w:rPr>
        <w:t>.</w:t>
      </w:r>
      <w:r>
        <w:rPr>
          <w:sz w:val="22"/>
        </w:rPr>
        <w:t>properties</w:t>
      </w:r>
      <w:proofErr w:type="spellEnd"/>
      <w:r>
        <w:rPr>
          <w:sz w:val="22"/>
        </w:rPr>
        <w:t xml:space="preserve">, startkib.sh, endkib.sh </w:t>
      </w:r>
      <w:r>
        <w:rPr>
          <w:rFonts w:hint="eastAsia"/>
          <w:sz w:val="22"/>
        </w:rPr>
        <w:t>파일 수정</w:t>
      </w:r>
    </w:p>
    <w:p w:rsidR="002D0473" w:rsidRDefault="002D0473" w:rsidP="008413BE">
      <w:pPr>
        <w:ind w:leftChars="100" w:left="200" w:firstLine="225"/>
        <w:rPr>
          <w:sz w:val="22"/>
        </w:rPr>
      </w:pPr>
      <w:r>
        <w:rPr>
          <w:sz w:val="22"/>
        </w:rPr>
        <w:lastRenderedPageBreak/>
        <w:tab/>
      </w:r>
      <w:r>
        <w:rPr>
          <w:rFonts w:hint="eastAsia"/>
          <w:sz w:val="22"/>
        </w:rPr>
        <w:t>4) 제공업체에서 테스트 진행</w:t>
      </w:r>
    </w:p>
    <w:p w:rsidR="002D0473" w:rsidRDefault="002D0473" w:rsidP="008413BE">
      <w:pPr>
        <w:ind w:leftChars="100" w:left="200" w:firstLine="225"/>
        <w:rPr>
          <w:b/>
          <w:color w:val="0070C0"/>
          <w:sz w:val="28"/>
          <w:szCs w:val="28"/>
        </w:rPr>
      </w:pPr>
      <w:r w:rsidRPr="002D0473">
        <w:rPr>
          <w:b/>
          <w:color w:val="0070C0"/>
          <w:sz w:val="28"/>
          <w:szCs w:val="28"/>
        </w:rPr>
        <w:t xml:space="preserve">2.2.2 </w:t>
      </w:r>
      <w:r w:rsidRPr="002D0473">
        <w:rPr>
          <w:rFonts w:hint="eastAsia"/>
          <w:b/>
          <w:color w:val="0070C0"/>
          <w:sz w:val="28"/>
          <w:szCs w:val="28"/>
        </w:rPr>
        <w:t>파일수정</w:t>
      </w:r>
    </w:p>
    <w:p w:rsidR="00E72301" w:rsidRDefault="00E72301" w:rsidP="008413BE">
      <w:pPr>
        <w:ind w:leftChars="100" w:left="200" w:firstLine="225"/>
        <w:rPr>
          <w:sz w:val="22"/>
        </w:rPr>
      </w:pPr>
      <w:r>
        <w:rPr>
          <w:b/>
          <w:color w:val="0070C0"/>
          <w:sz w:val="28"/>
          <w:szCs w:val="28"/>
        </w:rPr>
        <w:tab/>
      </w:r>
      <w:r w:rsidRPr="00E72301">
        <w:rPr>
          <w:sz w:val="22"/>
        </w:rPr>
        <w:t>1)</w:t>
      </w: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cocoon.properties</w:t>
      </w:r>
      <w:proofErr w:type="spellEnd"/>
      <w:proofErr w:type="gramEnd"/>
    </w:p>
    <w:p w:rsidR="00E72301" w:rsidRDefault="00E72301" w:rsidP="00E72301">
      <w:pPr>
        <w:pStyle w:val="NoSpacing"/>
      </w:pPr>
      <w:r>
        <w:tab/>
        <w:t xml:space="preserve">   - CONDB : Database </w:t>
      </w:r>
      <w:r>
        <w:rPr>
          <w:rFonts w:hint="eastAsia"/>
        </w:rPr>
        <w:t xml:space="preserve">접속 </w:t>
      </w:r>
      <w:r>
        <w:t xml:space="preserve">IP, PORT, </w:t>
      </w:r>
      <w:r>
        <w:rPr>
          <w:rFonts w:hint="eastAsia"/>
        </w:rPr>
        <w:t>계정 입력</w:t>
      </w:r>
      <w:r w:rsidR="004244C6">
        <w:rPr>
          <w:rFonts w:hint="eastAsia"/>
        </w:rPr>
        <w:t>(예제는 해당 파일에 기재)</w:t>
      </w:r>
    </w:p>
    <w:p w:rsidR="00E72301" w:rsidRDefault="00E72301" w:rsidP="00E72301">
      <w:pPr>
        <w:pStyle w:val="NoSpacing"/>
      </w:pPr>
      <w:r>
        <w:tab/>
        <w:t xml:space="preserve">   - </w:t>
      </w:r>
      <w:r>
        <w:rPr>
          <w:rFonts w:hint="eastAsia"/>
        </w:rPr>
        <w:t xml:space="preserve">CONUSER : DB 접속 </w:t>
      </w:r>
      <w:r>
        <w:t>ID</w:t>
      </w:r>
    </w:p>
    <w:p w:rsidR="00E72301" w:rsidRDefault="00E72301" w:rsidP="00E72301">
      <w:pPr>
        <w:pStyle w:val="NoSpacing"/>
      </w:pPr>
      <w:r>
        <w:tab/>
        <w:t xml:space="preserve">   - CONPASSWD : DB </w:t>
      </w:r>
      <w:r>
        <w:rPr>
          <w:rFonts w:hint="eastAsia"/>
        </w:rPr>
        <w:t xml:space="preserve">접속 </w:t>
      </w:r>
      <w:r>
        <w:t>PW</w:t>
      </w:r>
    </w:p>
    <w:p w:rsidR="00E72301" w:rsidRDefault="00E72301" w:rsidP="00E72301">
      <w:pPr>
        <w:pStyle w:val="NoSpacing"/>
      </w:pPr>
      <w:r>
        <w:tab/>
        <w:t xml:space="preserve">   - PORT : </w:t>
      </w:r>
      <w:r>
        <w:rPr>
          <w:rFonts w:hint="eastAsia"/>
        </w:rPr>
        <w:t xml:space="preserve">통지 수신받을 </w:t>
      </w:r>
      <w:r>
        <w:t>PORT(</w:t>
      </w:r>
      <w:r>
        <w:rPr>
          <w:rFonts w:hint="eastAsia"/>
        </w:rPr>
        <w:t>이용업체가 결정)</w:t>
      </w:r>
    </w:p>
    <w:p w:rsidR="00E72301" w:rsidRDefault="00E72301" w:rsidP="00E72301">
      <w:pPr>
        <w:pStyle w:val="NoSpacing"/>
      </w:pPr>
      <w:r>
        <w:tab/>
        <w:t xml:space="preserve">   - </w:t>
      </w:r>
      <w:r>
        <w:rPr>
          <w:rFonts w:hint="eastAsia"/>
        </w:rPr>
        <w:t>DBTYPE : DB타입 설정(</w:t>
      </w:r>
      <w:r>
        <w:t xml:space="preserve">oracle, </w:t>
      </w:r>
      <w:proofErr w:type="spellStart"/>
      <w:r>
        <w:t>mssql</w:t>
      </w:r>
      <w:proofErr w:type="spellEnd"/>
      <w:r>
        <w:t xml:space="preserve">,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 xml:space="preserve"> 중 1) </w:t>
      </w:r>
    </w:p>
    <w:p w:rsidR="00E72301" w:rsidRDefault="00E72301" w:rsidP="00E72301">
      <w:pPr>
        <w:pStyle w:val="NoSpacing"/>
      </w:pPr>
      <w:r>
        <w:tab/>
      </w:r>
      <w:r>
        <w:tab/>
      </w:r>
      <w:r>
        <w:tab/>
        <w:t>-&gt; 4</w:t>
      </w:r>
      <w:r>
        <w:rPr>
          <w:rFonts w:hint="eastAsia"/>
        </w:rPr>
        <w:t xml:space="preserve">가지 </w:t>
      </w:r>
      <w:r>
        <w:t>DB</w:t>
      </w:r>
      <w:r>
        <w:rPr>
          <w:rFonts w:hint="eastAsia"/>
        </w:rPr>
        <w:t>외 지원 불가</w:t>
      </w:r>
    </w:p>
    <w:p w:rsidR="00ED30BC" w:rsidRDefault="00ED30BC" w:rsidP="00E72301">
      <w:pPr>
        <w:pStyle w:val="NoSpacing"/>
      </w:pPr>
      <w:r>
        <w:tab/>
        <w:t xml:space="preserve">   - </w:t>
      </w:r>
      <w:r>
        <w:rPr>
          <w:rFonts w:hint="eastAsia"/>
        </w:rPr>
        <w:t xml:space="preserve">CMCTYPE : 전문구분(필수입력, </w:t>
      </w:r>
      <w:proofErr w:type="spellStart"/>
      <w:r>
        <w:t>dreambay</w:t>
      </w:r>
      <w:proofErr w:type="spellEnd"/>
      <w:r>
        <w:t xml:space="preserve">, </w:t>
      </w:r>
      <w:proofErr w:type="spellStart"/>
      <w:r>
        <w:t>kib</w:t>
      </w:r>
      <w:proofErr w:type="spellEnd"/>
      <w:r>
        <w:t xml:space="preserve">, </w:t>
      </w:r>
      <w:proofErr w:type="spellStart"/>
      <w:r>
        <w:t>cvs</w:t>
      </w:r>
      <w:proofErr w:type="spellEnd"/>
      <w:r>
        <w:t xml:space="preserve">, cocoon </w:t>
      </w:r>
      <w:r>
        <w:rPr>
          <w:rFonts w:hint="eastAsia"/>
        </w:rPr>
        <w:t>중 1)</w:t>
      </w:r>
    </w:p>
    <w:p w:rsidR="00ED30BC" w:rsidRDefault="00ED30BC" w:rsidP="00E72301">
      <w:pPr>
        <w:pStyle w:val="NoSpacing"/>
      </w:pPr>
      <w:r>
        <w:tab/>
        <w:t xml:space="preserve">   - ENCYN : </w:t>
      </w:r>
      <w:r>
        <w:rPr>
          <w:rFonts w:hint="eastAsia"/>
        </w:rPr>
        <w:t xml:space="preserve">암호화 여부 입력(필수입력, </w:t>
      </w:r>
      <w:r>
        <w:t>Y/N)</w:t>
      </w:r>
    </w:p>
    <w:p w:rsidR="00ED30BC" w:rsidRDefault="00ED30BC" w:rsidP="00ED30BC">
      <w:r>
        <w:tab/>
        <w:t xml:space="preserve">   - ENCKEY : </w:t>
      </w:r>
      <w:r>
        <w:rPr>
          <w:rFonts w:hint="eastAsia"/>
        </w:rPr>
        <w:t>암호화 키 입력(제공업체 제공)</w:t>
      </w:r>
    </w:p>
    <w:p w:rsidR="00ED30BC" w:rsidRPr="00ED30BC" w:rsidRDefault="00ED30BC" w:rsidP="00ED30BC">
      <w:r>
        <w:tab/>
      </w:r>
      <w:r w:rsidRPr="00650AD3">
        <w:rPr>
          <w:sz w:val="22"/>
        </w:rPr>
        <w:t xml:space="preserve">2) </w:t>
      </w:r>
      <w:r w:rsidRPr="00650AD3">
        <w:rPr>
          <w:rFonts w:hint="eastAsia"/>
          <w:sz w:val="22"/>
        </w:rPr>
        <w:t>strartkib.sh, endkib.sh</w:t>
      </w:r>
    </w:p>
    <w:p w:rsidR="00ED30BC" w:rsidRDefault="00ED30BC" w:rsidP="00E72301">
      <w:pPr>
        <w:pStyle w:val="NoSpacing"/>
      </w:pPr>
      <w:r>
        <w:tab/>
        <w:t xml:space="preserve">   - </w:t>
      </w:r>
      <w:r w:rsidR="00EF5044">
        <w:rPr>
          <w:rFonts w:hint="eastAsia"/>
        </w:rPr>
        <w:t>모듈을 설치한 경로로 변경</w:t>
      </w:r>
    </w:p>
    <w:p w:rsidR="008217CF" w:rsidRDefault="00EF5044" w:rsidP="000B4051">
      <w:r>
        <w:tab/>
      </w:r>
      <w:r>
        <w:tab/>
        <w:t>ex) CURDIR="</w:t>
      </w:r>
      <w:proofErr w:type="spellStart"/>
      <w:r>
        <w:t>curDir</w:t>
      </w:r>
      <w:proofErr w:type="spellEnd"/>
      <w:r>
        <w:t>=</w:t>
      </w:r>
      <w:r w:rsidRPr="00650AD3">
        <w:rPr>
          <w:rFonts w:ascii="굴림" w:eastAsia="굴림" w:cs="굴림"/>
          <w:kern w:val="0"/>
          <w:szCs w:val="20"/>
        </w:rPr>
        <w:t>/home/</w:t>
      </w:r>
      <w:proofErr w:type="spellStart"/>
      <w:r w:rsidRPr="00650AD3">
        <w:rPr>
          <w:rFonts w:ascii="굴림" w:eastAsia="굴림" w:cs="굴림"/>
          <w:kern w:val="0"/>
          <w:szCs w:val="20"/>
        </w:rPr>
        <w:t>cbox</w:t>
      </w:r>
      <w:proofErr w:type="spellEnd"/>
      <w:r w:rsidRPr="00650AD3">
        <w:rPr>
          <w:rFonts w:ascii="굴림" w:eastAsia="굴림" w:cs="굴림"/>
          <w:kern w:val="0"/>
          <w:szCs w:val="20"/>
        </w:rPr>
        <w:t>/acct</w:t>
      </w:r>
      <w:r w:rsidRPr="00EF5044">
        <w:t>"</w:t>
      </w:r>
      <w:r>
        <w:t xml:space="preserve"> </w:t>
      </w:r>
    </w:p>
    <w:p w:rsidR="008217CF" w:rsidRDefault="008217CF" w:rsidP="000B4051">
      <w:pPr>
        <w:rPr>
          <w:b/>
          <w:color w:val="0070C0"/>
          <w:sz w:val="28"/>
          <w:szCs w:val="28"/>
        </w:rPr>
      </w:pPr>
      <w:r>
        <w:t xml:space="preserve">      </w:t>
      </w:r>
      <w:r w:rsidRPr="008217CF">
        <w:rPr>
          <w:b/>
          <w:color w:val="0070C0"/>
          <w:sz w:val="28"/>
          <w:szCs w:val="28"/>
        </w:rPr>
        <w:t xml:space="preserve">2.2.3 </w:t>
      </w:r>
      <w:r w:rsidRPr="008217CF">
        <w:rPr>
          <w:rFonts w:hint="eastAsia"/>
          <w:b/>
          <w:color w:val="0070C0"/>
          <w:sz w:val="28"/>
          <w:szCs w:val="28"/>
        </w:rPr>
        <w:t>Log</w:t>
      </w:r>
    </w:p>
    <w:p w:rsidR="008217CF" w:rsidRDefault="008217CF" w:rsidP="000B4051">
      <w:pPr>
        <w:rPr>
          <w:sz w:val="22"/>
        </w:rPr>
      </w:pPr>
      <w:r>
        <w:rPr>
          <w:b/>
          <w:color w:val="0070C0"/>
          <w:sz w:val="28"/>
          <w:szCs w:val="28"/>
        </w:rPr>
        <w:tab/>
      </w:r>
      <w:r w:rsidRPr="008217CF">
        <w:rPr>
          <w:sz w:val="22"/>
        </w:rPr>
        <w:t>1)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테스트 및 운영 중 오류 발생 시 </w:t>
      </w:r>
      <w:r>
        <w:rPr>
          <w:sz w:val="22"/>
        </w:rPr>
        <w:t>‘acct/log/’</w:t>
      </w:r>
      <w:r>
        <w:rPr>
          <w:rFonts w:hint="eastAsia"/>
          <w:sz w:val="22"/>
        </w:rPr>
        <w:t>폴더 내 로그를 제공업체에 전달</w:t>
      </w:r>
    </w:p>
    <w:p w:rsidR="008217CF" w:rsidRPr="008217CF" w:rsidRDefault="008217CF" w:rsidP="000B4051">
      <w:r>
        <w:rPr>
          <w:sz w:val="22"/>
        </w:rPr>
        <w:tab/>
        <w:t>2) log</w:t>
      </w:r>
      <w:r>
        <w:rPr>
          <w:rFonts w:hint="eastAsia"/>
          <w:sz w:val="22"/>
        </w:rPr>
        <w:t>파일은 자동으로 일별 저장됨</w:t>
      </w:r>
    </w:p>
    <w:p w:rsidR="00C17C81" w:rsidRDefault="00AC04AD" w:rsidP="000B4051">
      <w:pPr>
        <w:rPr>
          <w:b/>
          <w:color w:val="0070C0"/>
          <w:sz w:val="28"/>
          <w:szCs w:val="28"/>
        </w:rPr>
      </w:pPr>
      <w:r w:rsidRPr="001C12B2">
        <w:rPr>
          <w:rFonts w:hint="eastAsia"/>
          <w:b/>
          <w:color w:val="0070C0"/>
          <w:sz w:val="28"/>
          <w:szCs w:val="28"/>
        </w:rPr>
        <w:t xml:space="preserve">3. </w:t>
      </w:r>
      <w:r w:rsidR="008217CF" w:rsidRPr="001C12B2">
        <w:rPr>
          <w:b/>
          <w:color w:val="0070C0"/>
          <w:sz w:val="28"/>
          <w:szCs w:val="28"/>
        </w:rPr>
        <w:t xml:space="preserve">Test </w:t>
      </w:r>
      <w:r w:rsidR="008217CF" w:rsidRPr="001C12B2">
        <w:rPr>
          <w:rFonts w:hint="eastAsia"/>
          <w:b/>
          <w:color w:val="0070C0"/>
          <w:sz w:val="28"/>
          <w:szCs w:val="28"/>
        </w:rPr>
        <w:t>및 적용</w:t>
      </w:r>
    </w:p>
    <w:p w:rsidR="00C17C81" w:rsidRDefault="00C17C81" w:rsidP="00C17C81">
      <w:pPr>
        <w:ind w:firstLine="285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3.1 Test </w:t>
      </w:r>
      <w:r>
        <w:rPr>
          <w:rFonts w:hint="eastAsia"/>
          <w:b/>
          <w:color w:val="0070C0"/>
          <w:sz w:val="28"/>
          <w:szCs w:val="28"/>
        </w:rPr>
        <w:t>진행 및 구동예시</w:t>
      </w:r>
    </w:p>
    <w:p w:rsidR="00C17C81" w:rsidRPr="00C17C81" w:rsidRDefault="00C17C81" w:rsidP="00C17C81">
      <w:pPr>
        <w:pStyle w:val="NoSpacing"/>
        <w:rPr>
          <w:b/>
          <w:color w:val="0070C0"/>
          <w:sz w:val="22"/>
        </w:rPr>
      </w:pPr>
      <w:r>
        <w:rPr>
          <w:b/>
          <w:color w:val="0070C0"/>
          <w:sz w:val="28"/>
          <w:szCs w:val="28"/>
        </w:rPr>
        <w:tab/>
      </w:r>
      <w:r w:rsidRPr="00C17C81">
        <w:rPr>
          <w:sz w:val="22"/>
        </w:rPr>
        <w:t xml:space="preserve">1) </w:t>
      </w:r>
      <w:r w:rsidRPr="00C17C81">
        <w:rPr>
          <w:rFonts w:hint="eastAsia"/>
          <w:sz w:val="22"/>
        </w:rPr>
        <w:t>자바 버전 확인</w:t>
      </w:r>
      <w:r>
        <w:rPr>
          <w:rFonts w:hint="eastAsia"/>
          <w:sz w:val="22"/>
        </w:rPr>
        <w:t xml:space="preserve"> :</w:t>
      </w:r>
    </w:p>
    <w:p w:rsidR="00C17C81" w:rsidRPr="00C17C81" w:rsidRDefault="00C17C81" w:rsidP="00C17C81">
      <w:pPr>
        <w:ind w:firstLine="285"/>
        <w:rPr>
          <w:szCs w:val="20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szCs w:val="20"/>
        </w:rPr>
        <w:t xml:space="preserve">JDK 1.6.0_45 </w:t>
      </w:r>
      <w:r>
        <w:rPr>
          <w:rFonts w:hint="eastAsia"/>
          <w:szCs w:val="20"/>
        </w:rPr>
        <w:t>이상 버전 설치 확인</w:t>
      </w:r>
    </w:p>
    <w:sectPr w:rsidR="00C17C81" w:rsidRPr="00C17C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F"/>
    <w:rsid w:val="000132D5"/>
    <w:rsid w:val="00051CD9"/>
    <w:rsid w:val="0005543C"/>
    <w:rsid w:val="000656A5"/>
    <w:rsid w:val="00066D7B"/>
    <w:rsid w:val="000B4051"/>
    <w:rsid w:val="00195541"/>
    <w:rsid w:val="001A0CEB"/>
    <w:rsid w:val="001B1277"/>
    <w:rsid w:val="001C12B2"/>
    <w:rsid w:val="00257ED2"/>
    <w:rsid w:val="002D0473"/>
    <w:rsid w:val="002F162B"/>
    <w:rsid w:val="003C72DE"/>
    <w:rsid w:val="004244C6"/>
    <w:rsid w:val="0044752F"/>
    <w:rsid w:val="004A4A44"/>
    <w:rsid w:val="00535254"/>
    <w:rsid w:val="005372D0"/>
    <w:rsid w:val="005B4DD6"/>
    <w:rsid w:val="00650AD3"/>
    <w:rsid w:val="006834A0"/>
    <w:rsid w:val="007829B8"/>
    <w:rsid w:val="0079344B"/>
    <w:rsid w:val="007A4B17"/>
    <w:rsid w:val="008217CF"/>
    <w:rsid w:val="008349DC"/>
    <w:rsid w:val="008413BE"/>
    <w:rsid w:val="00895C5C"/>
    <w:rsid w:val="008A1F4F"/>
    <w:rsid w:val="008A4241"/>
    <w:rsid w:val="008D45FB"/>
    <w:rsid w:val="009422A8"/>
    <w:rsid w:val="009426A4"/>
    <w:rsid w:val="00995804"/>
    <w:rsid w:val="00A00801"/>
    <w:rsid w:val="00A2127C"/>
    <w:rsid w:val="00A73DD5"/>
    <w:rsid w:val="00AC04AD"/>
    <w:rsid w:val="00AD3E79"/>
    <w:rsid w:val="00AE4D28"/>
    <w:rsid w:val="00AF0D51"/>
    <w:rsid w:val="00B10470"/>
    <w:rsid w:val="00B64D85"/>
    <w:rsid w:val="00BD2EF5"/>
    <w:rsid w:val="00C17C81"/>
    <w:rsid w:val="00C231E8"/>
    <w:rsid w:val="00CF32A5"/>
    <w:rsid w:val="00D115D9"/>
    <w:rsid w:val="00D33AB9"/>
    <w:rsid w:val="00D81C3C"/>
    <w:rsid w:val="00D837B1"/>
    <w:rsid w:val="00E21956"/>
    <w:rsid w:val="00E25C3A"/>
    <w:rsid w:val="00E35DFF"/>
    <w:rsid w:val="00E46A20"/>
    <w:rsid w:val="00E72301"/>
    <w:rsid w:val="00EA0428"/>
    <w:rsid w:val="00ED30BC"/>
    <w:rsid w:val="00EE64AD"/>
    <w:rsid w:val="00E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AA62"/>
  <w15:chartTrackingRefBased/>
  <w15:docId w15:val="{E6BDC920-EF5B-4795-847B-DED9E1D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58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8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8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8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04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7E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NoSpacing">
    <w:name w:val="No Spacing"/>
    <w:uiPriority w:val="1"/>
    <w:qFormat/>
    <w:rsid w:val="00AD3E7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7F61-DC8A-40A6-A95B-959D44DA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</dc:creator>
  <cp:keywords/>
  <dc:description/>
  <cp:lastModifiedBy>ksh</cp:lastModifiedBy>
  <cp:revision>32</cp:revision>
  <dcterms:created xsi:type="dcterms:W3CDTF">2018-04-05T00:29:00Z</dcterms:created>
  <dcterms:modified xsi:type="dcterms:W3CDTF">2019-01-02T06:03:00Z</dcterms:modified>
</cp:coreProperties>
</file>