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7299C041" w14:textId="77777777" w:rsidR="00523B2F" w:rsidRPr="009E32DA" w:rsidRDefault="00523B2F" w:rsidP="00523B2F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68D28AFB" wp14:editId="702AA8E8">
                    <wp:extent cx="9756475" cy="791845"/>
                    <wp:effectExtent l="0" t="0" r="0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56475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C1A010" w14:textId="44BA81C1" w:rsidR="00FA2478" w:rsidRDefault="00DD1C08" w:rsidP="00523B2F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인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벤토리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정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렬</w:t>
                                </w:r>
                              </w:p>
                              <w:p w14:paraId="20267DB3" w14:textId="77777777" w:rsidR="00FA2478" w:rsidRPr="00C67EC7" w:rsidRDefault="00FA2478" w:rsidP="00523B2F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8D28AFB" id="Rectangle 16" o:spid="_x0000_s1026" style="width:768.2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" fillcolor="#5b9bd5 [3204]" stroked="f" strokeweight="1pt">
                    <v:textbox inset="14.4pt,,14.4pt">
                      <w:txbxContent>
                        <w:p w14:paraId="75C1A010" w14:textId="44BA81C1" w:rsidR="00FA2478" w:rsidRDefault="00DD1C08" w:rsidP="00523B2F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 w:hint="eastAsia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인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벤토리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정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렬</w:t>
                          </w:r>
                        </w:p>
                        <w:p w14:paraId="20267DB3" w14:textId="77777777" w:rsidR="00FA2478" w:rsidRPr="00C67EC7" w:rsidRDefault="00FA2478" w:rsidP="00523B2F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0F716086" w14:textId="77777777" w:rsidR="00523B2F" w:rsidRPr="009E32DA" w:rsidRDefault="00523B2F" w:rsidP="00523B2F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2F9EB170" wp14:editId="7609D18D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909F2B" w14:textId="7046C7AD" w:rsidR="00523B2F" w:rsidRPr="009E32DA" w:rsidRDefault="00523B2F" w:rsidP="00523B2F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B91371" wp14:editId="642BD4C1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8D027" w14:textId="77777777" w:rsidR="00FA2478" w:rsidRDefault="00FA2478" w:rsidP="00523B2F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작성자: 김택훈</w:t>
                                </w:r>
                              </w:p>
                              <w:p w14:paraId="46D63352" w14:textId="77777777" w:rsidR="00FA2478" w:rsidRDefault="00FA2478" w:rsidP="00523B2F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227BB1C0" w14:textId="77777777" w:rsidR="00FA2478" w:rsidRDefault="00FA2478" w:rsidP="00523B2F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Ver.버전: 1.00</w:t>
                                </w:r>
                              </w:p>
                              <w:p w14:paraId="7E5EC7DF" w14:textId="77777777" w:rsidR="00FA2478" w:rsidRPr="00D56E38" w:rsidRDefault="00FA2478" w:rsidP="00523B2F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B913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4578D027" w14:textId="77777777" w:rsidR="00FA2478" w:rsidRDefault="00FA2478" w:rsidP="00523B2F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작성자: 김택훈</w:t>
                          </w:r>
                        </w:p>
                        <w:p w14:paraId="46D63352" w14:textId="77777777" w:rsidR="00FA2478" w:rsidRDefault="00FA2478" w:rsidP="00523B2F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227BB1C0" w14:textId="77777777" w:rsidR="00FA2478" w:rsidRDefault="00FA2478" w:rsidP="00523B2F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Ver.버전: 1.00</w:t>
                          </w:r>
                        </w:p>
                        <w:p w14:paraId="7E5EC7DF" w14:textId="77777777" w:rsidR="00FA2478" w:rsidRPr="00D56E38" w:rsidRDefault="00FA2478" w:rsidP="00523B2F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r>
            <w:rPr>
              <w:rFonts w:asciiTheme="minorEastAsia" w:hAnsiTheme="minorEastAsia" w:hint="eastAsia"/>
              <w:szCs w:val="20"/>
              <w:lang w:eastAsia="ko-KR"/>
            </w:rPr>
            <w:t>강도희</w:t>
          </w:r>
        </w:p>
      </w:sdtContent>
    </w:sdt>
    <w:p w14:paraId="4636E7B9" w14:textId="77777777" w:rsidR="00523B2F" w:rsidRPr="009E32DA" w:rsidRDefault="00523B2F" w:rsidP="00523B2F">
      <w:pPr>
        <w:pStyle w:val="1"/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54280470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lastRenderedPageBreak/>
        <w:t>Revision</w:t>
      </w:r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523B2F" w:rsidRPr="009E32DA" w14:paraId="60A1ED1D" w14:textId="77777777" w:rsidTr="00B64BE4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3647967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00922C0E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02B0BB14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5105A543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523B2F" w:rsidRPr="009E32DA" w14:paraId="2B0EBE9A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F126719" w14:textId="12C12265" w:rsidR="00523B2F" w:rsidRPr="00227D98" w:rsidRDefault="00523B2F" w:rsidP="00825A60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Pr="00227D98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  <w:r w:rsidR="00825A60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="00DD1C08">
              <w:rPr>
                <w:rFonts w:asciiTheme="minorEastAsia" w:hAnsiTheme="minorEastAsia"/>
                <w:sz w:val="20"/>
                <w:szCs w:val="20"/>
                <w:lang w:eastAsia="ko-KR"/>
              </w:rPr>
              <w:t>21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00A03B2" w14:textId="5A09B5F3" w:rsidR="00523B2F" w:rsidRPr="00227D98" w:rsidRDefault="00DD1C08" w:rsidP="00B64BE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인벤토리 정렬 </w:t>
            </w:r>
            <w:r w:rsidR="00523B2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기획 작성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B3CA6CB" w14:textId="77777777" w:rsidR="00523B2F" w:rsidRPr="00227D98" w:rsidRDefault="00523B2F" w:rsidP="00B64BE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강도희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0D79F80" w14:textId="77777777" w:rsidR="00523B2F" w:rsidRPr="00227D98" w:rsidRDefault="00523B2F" w:rsidP="00B64BE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C1061B" w:rsidRPr="009E32DA" w14:paraId="3DE21458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FB2F043" w14:textId="5E30ED75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EB81DC5" w14:textId="7CC9A0F6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85AE9E8" w14:textId="55536EAC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2CC2CDF" w14:textId="0C5C8B2A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1061B" w:rsidRPr="009E32DA" w14:paraId="4056D866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53349B0" w14:textId="77777777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B9EB6FC" w14:textId="77777777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2DEB76A" w14:textId="77777777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52F3D7E" w14:textId="77777777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1061B" w:rsidRPr="009E32DA" w14:paraId="644D2C79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EB8A1C9" w14:textId="77777777" w:rsidR="00C1061B" w:rsidRPr="005E371E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C2388F7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A4A499E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EF6FCCC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</w:tr>
      <w:tr w:rsidR="00C1061B" w:rsidRPr="009E32DA" w14:paraId="156FFE2B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FAFFC4A" w14:textId="77777777" w:rsidR="00C1061B" w:rsidRPr="005E371E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D6E9706" w14:textId="77777777" w:rsidR="00C1061B" w:rsidRPr="005E371E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6A489A3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140FE7D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</w:tr>
    </w:tbl>
    <w:p w14:paraId="04767BA9" w14:textId="75B327F8" w:rsidR="00523B2F" w:rsidRPr="00306B32" w:rsidRDefault="00523B2F" w:rsidP="00523B2F">
      <w:pPr>
        <w:spacing w:line="240" w:lineRule="auto"/>
        <w:rPr>
          <w:lang w:eastAsia="ko-KR"/>
        </w:rPr>
      </w:pPr>
    </w:p>
    <w:bookmarkStart w:id="1" w:name="_Toc454280471" w:displacedByCustomXml="next"/>
    <w:sdt>
      <w:sdtPr>
        <w:rPr>
          <w:rFonts w:asciiTheme="minorEastAsia" w:eastAsiaTheme="minorEastAsia" w:hAnsiTheme="minorEastAsia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5072B32C" w14:textId="77777777" w:rsidR="00523B2F" w:rsidRPr="00306B32" w:rsidRDefault="00523B2F" w:rsidP="00523B2F">
          <w:pPr>
            <w:pStyle w:val="1"/>
            <w:rPr>
              <w:rFonts w:asciiTheme="minorEastAsia" w:eastAsiaTheme="minorEastAsia" w:hAnsiTheme="minorEastAsia"/>
              <w:lang w:eastAsia="ko-KR"/>
            </w:rPr>
          </w:pPr>
          <w:r w:rsidRPr="00306B3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1"/>
        </w:p>
        <w:p w14:paraId="23F4D7F3" w14:textId="77777777" w:rsidR="00982379" w:rsidRDefault="00523B2F">
          <w:pPr>
            <w:pStyle w:val="10"/>
            <w:tabs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54280470" w:history="1">
            <w:r w:rsidR="00982379" w:rsidRPr="00D705D9">
              <w:rPr>
                <w:rStyle w:val="a5"/>
                <w:rFonts w:asciiTheme="minorEastAsia" w:hAnsiTheme="minorEastAsia"/>
                <w:noProof/>
                <w:lang w:eastAsia="ko-KR"/>
              </w:rPr>
              <w:t>Revision</w:t>
            </w:r>
            <w:r w:rsidR="00982379">
              <w:rPr>
                <w:noProof/>
                <w:webHidden/>
              </w:rPr>
              <w:tab/>
            </w:r>
            <w:r w:rsidR="00982379">
              <w:rPr>
                <w:noProof/>
                <w:webHidden/>
              </w:rPr>
              <w:fldChar w:fldCharType="begin"/>
            </w:r>
            <w:r w:rsidR="00982379">
              <w:rPr>
                <w:noProof/>
                <w:webHidden/>
              </w:rPr>
              <w:instrText xml:space="preserve"> PAGEREF _Toc454280470 \h </w:instrText>
            </w:r>
            <w:r w:rsidR="00982379">
              <w:rPr>
                <w:noProof/>
                <w:webHidden/>
              </w:rPr>
            </w:r>
            <w:r w:rsidR="00982379">
              <w:rPr>
                <w:noProof/>
                <w:webHidden/>
              </w:rPr>
              <w:fldChar w:fldCharType="separate"/>
            </w:r>
            <w:r w:rsidR="00982379">
              <w:rPr>
                <w:noProof/>
                <w:webHidden/>
              </w:rPr>
              <w:t>2</w:t>
            </w:r>
            <w:r w:rsidR="00982379">
              <w:rPr>
                <w:noProof/>
                <w:webHidden/>
              </w:rPr>
              <w:fldChar w:fldCharType="end"/>
            </w:r>
          </w:hyperlink>
        </w:p>
        <w:p w14:paraId="030D57A1" w14:textId="77777777" w:rsidR="00982379" w:rsidRDefault="00982379">
          <w:pPr>
            <w:pStyle w:val="10"/>
            <w:tabs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4280471" w:history="1">
            <w:r w:rsidRPr="00D705D9">
              <w:rPr>
                <w:rStyle w:val="a5"/>
                <w:rFonts w:asciiTheme="minorEastAsia" w:hAnsiTheme="minorEastAsia"/>
                <w:noProof/>
                <w:lang w:eastAsia="ko-KR"/>
              </w:rPr>
              <w:t>목차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_Toc454280471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76081" w14:textId="77777777" w:rsidR="00982379" w:rsidRDefault="00982379">
          <w:pPr>
            <w:pStyle w:val="10"/>
            <w:tabs>
              <w:tab w:val="left" w:pos="850"/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4280472" w:history="1">
            <w:r w:rsidRPr="00D705D9">
              <w:rPr>
                <w:rStyle w:val="a5"/>
                <w:rFonts w:asciiTheme="minorEastAsia" w:hAnsiTheme="minorEastAsia"/>
                <w:noProof/>
                <w:lang w:eastAsia="ko-KR"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D705D9">
              <w:rPr>
                <w:rStyle w:val="a5"/>
                <w:rFonts w:asciiTheme="minorEastAsia" w:hAnsiTheme="minorEastAsia"/>
                <w:noProof/>
                <w:lang w:eastAsia="ko-KR"/>
              </w:rPr>
              <w:t>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_Toc454280472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E045E" w14:textId="77777777" w:rsidR="00982379" w:rsidRDefault="00982379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4280473" w:history="1">
            <w:r w:rsidRPr="00D705D9">
              <w:rPr>
                <w:rStyle w:val="a5"/>
                <w:noProof/>
                <w:lang w:eastAsia="ko-KR"/>
              </w:rPr>
              <w:t>1.1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D705D9">
              <w:rPr>
                <w:rStyle w:val="a5"/>
                <w:noProof/>
                <w:lang w:eastAsia="ko-KR"/>
              </w:rPr>
              <w:t>의의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_Toc454280473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A49E9" w14:textId="77777777" w:rsidR="00982379" w:rsidRDefault="00982379">
          <w:pPr>
            <w:pStyle w:val="10"/>
            <w:tabs>
              <w:tab w:val="left" w:pos="850"/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4280474" w:history="1">
            <w:r w:rsidRPr="00D705D9">
              <w:rPr>
                <w:rStyle w:val="a5"/>
                <w:rFonts w:asciiTheme="minorEastAsia" w:hAnsiTheme="minorEastAsia"/>
                <w:noProof/>
                <w:lang w:eastAsia="ko-KR"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D705D9">
              <w:rPr>
                <w:rStyle w:val="a5"/>
                <w:rFonts w:asciiTheme="minorEastAsia" w:hAnsiTheme="minorEastAsia"/>
                <w:noProof/>
                <w:lang w:eastAsia="ko-KR"/>
              </w:rPr>
              <w:t>정렬 방식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_Toc454280474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25F97" w14:textId="77777777" w:rsidR="00982379" w:rsidRDefault="00982379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4280475" w:history="1">
            <w:r w:rsidRPr="00D705D9">
              <w:rPr>
                <w:rStyle w:val="a5"/>
                <w:noProof/>
                <w:lang w:eastAsia="ko-KR"/>
              </w:rPr>
              <w:t>2.1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D705D9">
              <w:rPr>
                <w:rStyle w:val="a5"/>
                <w:noProof/>
                <w:lang w:eastAsia="ko-KR"/>
              </w:rPr>
              <w:t>1</w:t>
            </w:r>
            <w:r w:rsidRPr="00D705D9">
              <w:rPr>
                <w:rStyle w:val="a5"/>
                <w:noProof/>
                <w:vertAlign w:val="superscript"/>
                <w:lang w:eastAsia="ko-KR"/>
              </w:rPr>
              <w:t>st</w:t>
            </w:r>
            <w:r w:rsidRPr="00D705D9">
              <w:rPr>
                <w:rStyle w:val="a5"/>
                <w:noProof/>
                <w:lang w:eastAsia="ko-KR"/>
              </w:rPr>
              <w:t xml:space="preserve"> – 장착 아이템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_Toc454280475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9E591" w14:textId="77777777" w:rsidR="00982379" w:rsidRDefault="00982379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4280476" w:history="1">
            <w:r w:rsidRPr="00D705D9">
              <w:rPr>
                <w:rStyle w:val="a5"/>
                <w:noProof/>
                <w:lang w:eastAsia="ko-KR"/>
              </w:rPr>
              <w:t>2.2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D705D9">
              <w:rPr>
                <w:rStyle w:val="a5"/>
                <w:noProof/>
                <w:lang w:eastAsia="ko-KR"/>
              </w:rPr>
              <w:t>2</w:t>
            </w:r>
            <w:r w:rsidRPr="00D705D9">
              <w:rPr>
                <w:rStyle w:val="a5"/>
                <w:noProof/>
                <w:vertAlign w:val="superscript"/>
                <w:lang w:eastAsia="ko-KR"/>
              </w:rPr>
              <w:t>nd</w:t>
            </w:r>
            <w:r w:rsidRPr="00D705D9">
              <w:rPr>
                <w:rStyle w:val="a5"/>
                <w:noProof/>
                <w:lang w:eastAsia="ko-KR"/>
              </w:rPr>
              <w:t xml:space="preserve"> – 보유 아이템 - 등급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_Toc454280476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8D0FC" w14:textId="77777777" w:rsidR="00982379" w:rsidRDefault="00982379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4280477" w:history="1">
            <w:r w:rsidRPr="00D705D9">
              <w:rPr>
                <w:rStyle w:val="a5"/>
                <w:noProof/>
                <w:lang w:eastAsia="ko-KR"/>
              </w:rPr>
              <w:t>2.3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D705D9">
              <w:rPr>
                <w:rStyle w:val="a5"/>
                <w:noProof/>
                <w:lang w:eastAsia="ko-KR"/>
              </w:rPr>
              <w:t>3</w:t>
            </w:r>
            <w:r w:rsidRPr="00D705D9">
              <w:rPr>
                <w:rStyle w:val="a5"/>
                <w:noProof/>
                <w:vertAlign w:val="superscript"/>
                <w:lang w:eastAsia="ko-KR"/>
              </w:rPr>
              <w:t>rd</w:t>
            </w:r>
            <w:r w:rsidRPr="00D705D9">
              <w:rPr>
                <w:rStyle w:val="a5"/>
                <w:noProof/>
                <w:lang w:eastAsia="ko-KR"/>
              </w:rPr>
              <w:t xml:space="preserve"> - 아이템 강화 단계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_Toc454280477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5F6D7" w14:textId="77777777" w:rsidR="00982379" w:rsidRDefault="00982379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4280478" w:history="1">
            <w:r w:rsidRPr="00D705D9">
              <w:rPr>
                <w:rStyle w:val="a5"/>
                <w:noProof/>
                <w:lang w:eastAsia="ko-KR"/>
              </w:rPr>
              <w:t>2.4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D705D9">
              <w:rPr>
                <w:rStyle w:val="a5"/>
                <w:noProof/>
                <w:lang w:eastAsia="ko-KR"/>
              </w:rPr>
              <w:t>4</w:t>
            </w:r>
            <w:r w:rsidRPr="00D705D9">
              <w:rPr>
                <w:rStyle w:val="a5"/>
                <w:noProof/>
                <w:vertAlign w:val="superscript"/>
                <w:lang w:eastAsia="ko-KR"/>
              </w:rPr>
              <w:t>th</w:t>
            </w:r>
            <w:r w:rsidRPr="00D705D9">
              <w:rPr>
                <w:rStyle w:val="a5"/>
                <w:noProof/>
                <w:lang w:eastAsia="ko-KR"/>
              </w:rPr>
              <w:t xml:space="preserve"> – 아이템 파츠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_Toc454280478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B5ECA" w14:textId="77777777" w:rsidR="00982379" w:rsidRDefault="00982379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4280479" w:history="1">
            <w:r w:rsidRPr="00D705D9">
              <w:rPr>
                <w:rStyle w:val="a5"/>
                <w:noProof/>
                <w:lang w:eastAsia="ko-KR"/>
              </w:rPr>
              <w:t>2.5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D705D9">
              <w:rPr>
                <w:rStyle w:val="a5"/>
                <w:noProof/>
                <w:lang w:eastAsia="ko-KR"/>
              </w:rPr>
              <w:t>5</w:t>
            </w:r>
            <w:r w:rsidRPr="00D705D9">
              <w:rPr>
                <w:rStyle w:val="a5"/>
                <w:noProof/>
                <w:vertAlign w:val="superscript"/>
                <w:lang w:eastAsia="ko-KR"/>
              </w:rPr>
              <w:t>th</w:t>
            </w:r>
            <w:r w:rsidRPr="00D705D9">
              <w:rPr>
                <w:rStyle w:val="a5"/>
                <w:noProof/>
                <w:lang w:eastAsia="ko-KR"/>
              </w:rPr>
              <w:t xml:space="preserve"> – 아이템 인덱스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_Toc454280479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9FCF3" w14:textId="77777777" w:rsidR="00523B2F" w:rsidRDefault="00523B2F" w:rsidP="00523B2F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fldChar w:fldCharType="end"/>
          </w:r>
        </w:p>
      </w:sdtContent>
    </w:sdt>
    <w:p w14:paraId="6609C985" w14:textId="77777777" w:rsidR="00523B2F" w:rsidRPr="00306B32" w:rsidRDefault="00523B2F" w:rsidP="00523B2F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2" w:name="_Toc454280472"/>
      <w:r>
        <w:rPr>
          <w:rFonts w:asciiTheme="minorEastAsia" w:eastAsiaTheme="minorEastAsia" w:hAnsiTheme="minorEastAsia" w:hint="eastAsia"/>
          <w:lang w:eastAsia="ko-KR"/>
        </w:rPr>
        <w:lastRenderedPageBreak/>
        <w:t>개요</w:t>
      </w:r>
      <w:bookmarkEnd w:id="2"/>
    </w:p>
    <w:p w14:paraId="2084EBF4" w14:textId="77777777" w:rsidR="00523B2F" w:rsidRDefault="00523B2F" w:rsidP="00523B2F">
      <w:pPr>
        <w:pStyle w:val="2"/>
        <w:numPr>
          <w:ilvl w:val="1"/>
          <w:numId w:val="1"/>
        </w:numPr>
        <w:rPr>
          <w:lang w:eastAsia="ko-KR"/>
        </w:rPr>
      </w:pPr>
      <w:bookmarkStart w:id="3" w:name="_Toc454280473"/>
      <w:r>
        <w:rPr>
          <w:rFonts w:hint="eastAsia"/>
          <w:lang w:eastAsia="ko-KR"/>
        </w:rPr>
        <w:t>의의</w:t>
      </w:r>
      <w:bookmarkEnd w:id="3"/>
    </w:p>
    <w:p w14:paraId="265CB40D" w14:textId="3D071904" w:rsidR="00523B2F" w:rsidRDefault="00DD1C08" w:rsidP="00523B2F">
      <w:pPr>
        <w:spacing w:line="240" w:lineRule="auto"/>
        <w:ind w:left="400" w:firstLineChars="100" w:firstLine="2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인벤토리 아이템 정렬 기준을 제시하여 원활한 아이템 정렬 및 선택이 가능하도록 제공하는 것이 목적이다</w:t>
      </w:r>
      <w:r w:rsidR="00825A60">
        <w:rPr>
          <w:rFonts w:asciiTheme="minorEastAsia" w:hAnsiTheme="minorEastAsia" w:hint="eastAsia"/>
          <w:lang w:eastAsia="ko-KR"/>
        </w:rPr>
        <w:t>.</w:t>
      </w:r>
    </w:p>
    <w:p w14:paraId="60964EFB" w14:textId="5096D52D" w:rsidR="00B20964" w:rsidRDefault="00B20964" w:rsidP="00523B2F">
      <w:pPr>
        <w:spacing w:line="240" w:lineRule="auto"/>
        <w:ind w:left="400" w:firstLineChars="100" w:firstLine="2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무기/방어구/장신구 카테고리에 대한 정렬 방식을 개선하고,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재료/기타 인벤토리의 경우 현재 정렬 방식을 유지한다.</w:t>
      </w:r>
    </w:p>
    <w:p w14:paraId="10A5D45F" w14:textId="77777777" w:rsidR="00B909B5" w:rsidRPr="00E216DE" w:rsidRDefault="00B909B5" w:rsidP="00EC0F5B">
      <w:pPr>
        <w:spacing w:line="240" w:lineRule="auto"/>
        <w:ind w:left="360" w:firstLineChars="103" w:firstLine="206"/>
        <w:rPr>
          <w:lang w:eastAsia="ko-KR"/>
        </w:rPr>
      </w:pPr>
    </w:p>
    <w:p w14:paraId="4F99D060" w14:textId="778C5D97" w:rsidR="00523B2F" w:rsidRPr="00306B32" w:rsidRDefault="00DD1C08" w:rsidP="00523B2F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4" w:name="_Toc454280474"/>
      <w:r>
        <w:rPr>
          <w:rFonts w:asciiTheme="minorEastAsia" w:eastAsiaTheme="minorEastAsia" w:hAnsiTheme="minorEastAsia" w:hint="eastAsia"/>
          <w:lang w:eastAsia="ko-KR"/>
        </w:rPr>
        <w:lastRenderedPageBreak/>
        <w:t>정렬</w:t>
      </w:r>
      <w:r w:rsidR="00282665">
        <w:rPr>
          <w:rFonts w:asciiTheme="minorEastAsia" w:eastAsiaTheme="minorEastAsia" w:hAnsiTheme="minorEastAsia" w:hint="eastAsia"/>
          <w:lang w:eastAsia="ko-KR"/>
        </w:rPr>
        <w:t xml:space="preserve"> 방식</w:t>
      </w:r>
      <w:bookmarkEnd w:id="4"/>
    </w:p>
    <w:p w14:paraId="359B87E8" w14:textId="22C827D9" w:rsidR="000367B6" w:rsidRDefault="00DD1C08" w:rsidP="00523B2F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5" w:name="_강화_대상의_조건"/>
      <w:bookmarkStart w:id="6" w:name="_Toc454280475"/>
      <w:bookmarkEnd w:id="5"/>
      <w:r>
        <w:rPr>
          <w:rFonts w:hint="eastAsia"/>
          <w:lang w:eastAsia="ko-KR"/>
        </w:rPr>
        <w:t>1</w:t>
      </w:r>
      <w:r w:rsidRPr="00DD1C08">
        <w:rPr>
          <w:vertAlign w:val="superscript"/>
          <w:lang w:eastAsia="ko-KR"/>
        </w:rPr>
        <w:t>st</w:t>
      </w:r>
      <w:r>
        <w:rPr>
          <w:lang w:eastAsia="ko-KR"/>
        </w:rPr>
        <w:t xml:space="preserve"> – </w:t>
      </w:r>
      <w:r>
        <w:rPr>
          <w:rFonts w:hint="eastAsia"/>
          <w:lang w:eastAsia="ko-KR"/>
        </w:rPr>
        <w:t>장착 아이템</w:t>
      </w:r>
      <w:bookmarkEnd w:id="6"/>
    </w:p>
    <w:p w14:paraId="34E73160" w14:textId="1949A817" w:rsidR="00825A60" w:rsidRDefault="00DD1C08" w:rsidP="00282665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인벤토리 </w:t>
      </w:r>
      <w:r>
        <w:rPr>
          <w:rFonts w:asciiTheme="minorEastAsia" w:hAnsiTheme="minorEastAsia"/>
          <w:lang w:eastAsia="ko-KR"/>
        </w:rPr>
        <w:t xml:space="preserve">카테고리 </w:t>
      </w:r>
      <w:r>
        <w:rPr>
          <w:rFonts w:asciiTheme="minorEastAsia" w:hAnsiTheme="minorEastAsia" w:hint="eastAsia"/>
          <w:lang w:eastAsia="ko-KR"/>
        </w:rPr>
        <w:t>안에서 첫 번째 정렬 기준은 장착하고 있는 아이템이다.</w:t>
      </w:r>
    </w:p>
    <w:p w14:paraId="11689068" w14:textId="6E726CF8" w:rsidR="00DD1C08" w:rsidRDefault="00DD1C08" w:rsidP="002C6CA2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장착하고 있는 아이템은 아이템 등급과 강화단계 구분없이 </w:t>
      </w:r>
      <w:r w:rsidR="00AF7712">
        <w:rPr>
          <w:rFonts w:asciiTheme="minorEastAsia" w:hAnsiTheme="minorEastAsia" w:hint="eastAsia"/>
          <w:lang w:eastAsia="ko-KR"/>
        </w:rPr>
        <w:t xml:space="preserve">아이템 </w:t>
      </w:r>
      <w:r w:rsidR="008346DF">
        <w:rPr>
          <w:rFonts w:asciiTheme="minorEastAsia" w:hAnsiTheme="minorEastAsia" w:hint="eastAsia"/>
          <w:lang w:eastAsia="ko-KR"/>
        </w:rPr>
        <w:t>파츠 종류</w:t>
      </w:r>
      <w:r>
        <w:rPr>
          <w:rFonts w:asciiTheme="minorEastAsia" w:hAnsiTheme="minorEastAsia" w:hint="eastAsia"/>
          <w:lang w:eastAsia="ko-KR"/>
        </w:rPr>
        <w:t>별로 정렬된다.</w:t>
      </w:r>
    </w:p>
    <w:p w14:paraId="4A3678CC" w14:textId="043F32E8" w:rsidR="00DD1C08" w:rsidRDefault="00DD1C08" w:rsidP="002C6CA2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무기 인벤토리 </w:t>
      </w:r>
      <w:r>
        <w:rPr>
          <w:rFonts w:asciiTheme="minorEastAsia" w:hAnsiTheme="minorEastAsia"/>
          <w:lang w:eastAsia="ko-KR"/>
        </w:rPr>
        <w:t xml:space="preserve">– </w:t>
      </w:r>
      <w:r w:rsidR="008727D7">
        <w:rPr>
          <w:rFonts w:asciiTheme="minorEastAsia" w:hAnsiTheme="minorEastAsia" w:hint="eastAsia"/>
          <w:lang w:eastAsia="ko-KR"/>
        </w:rPr>
        <w:t xml:space="preserve">무기는 </w:t>
      </w:r>
      <w:r w:rsidR="008727D7">
        <w:rPr>
          <w:rFonts w:asciiTheme="minorEastAsia" w:hAnsiTheme="minorEastAsia"/>
          <w:lang w:eastAsia="ko-KR"/>
        </w:rPr>
        <w:t>1</w:t>
      </w:r>
      <w:r w:rsidR="008727D7">
        <w:rPr>
          <w:rFonts w:asciiTheme="minorEastAsia" w:hAnsiTheme="minorEastAsia" w:hint="eastAsia"/>
          <w:lang w:eastAsia="ko-KR"/>
        </w:rPr>
        <w:t xml:space="preserve">종만 존재하기 때문에 </w:t>
      </w:r>
      <w:r w:rsidR="00AF7712">
        <w:rPr>
          <w:rFonts w:asciiTheme="minorEastAsia" w:hAnsiTheme="minorEastAsia" w:hint="eastAsia"/>
          <w:lang w:eastAsia="ko-KR"/>
        </w:rPr>
        <w:t xml:space="preserve">파츠 </w:t>
      </w:r>
      <w:r w:rsidR="008727D7">
        <w:rPr>
          <w:rFonts w:asciiTheme="minorEastAsia" w:hAnsiTheme="minorEastAsia" w:hint="eastAsia"/>
          <w:lang w:eastAsia="ko-KR"/>
        </w:rPr>
        <w:t>종류별 정렬에서 제외된다.</w:t>
      </w:r>
    </w:p>
    <w:p w14:paraId="3A300E05" w14:textId="38908805" w:rsidR="00DD1C08" w:rsidRDefault="00DD1C08" w:rsidP="002C6CA2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방어구 인벤토리 </w:t>
      </w:r>
      <w:r>
        <w:rPr>
          <w:rFonts w:asciiTheme="minorEastAsia" w:hAnsiTheme="minorEastAsia"/>
          <w:lang w:eastAsia="ko-KR"/>
        </w:rPr>
        <w:t xml:space="preserve">– </w:t>
      </w:r>
      <w:r>
        <w:rPr>
          <w:rFonts w:asciiTheme="minorEastAsia" w:hAnsiTheme="minorEastAsia" w:hint="eastAsia"/>
          <w:lang w:eastAsia="ko-KR"/>
        </w:rPr>
        <w:t>투구/갑옷/하의/장갑</w:t>
      </w:r>
      <w:r>
        <w:rPr>
          <w:rFonts w:asciiTheme="minorEastAsia" w:hAnsiTheme="minorEastAsia"/>
          <w:lang w:eastAsia="ko-KR"/>
        </w:rPr>
        <w:t>/</w:t>
      </w:r>
      <w:r>
        <w:rPr>
          <w:rFonts w:asciiTheme="minorEastAsia" w:hAnsiTheme="minorEastAsia" w:hint="eastAsia"/>
          <w:lang w:eastAsia="ko-KR"/>
        </w:rPr>
        <w:t xml:space="preserve">신발 </w:t>
      </w:r>
      <w:r w:rsidR="00445906">
        <w:rPr>
          <w:rFonts w:asciiTheme="minorEastAsia" w:hAnsiTheme="minorEastAsia" w:hint="eastAsia"/>
          <w:lang w:eastAsia="ko-KR"/>
        </w:rPr>
        <w:t xml:space="preserve">파츠 </w:t>
      </w:r>
      <w:r>
        <w:rPr>
          <w:rFonts w:asciiTheme="minorEastAsia" w:hAnsiTheme="minorEastAsia" w:hint="eastAsia"/>
          <w:lang w:eastAsia="ko-KR"/>
        </w:rPr>
        <w:t>순으로 정렬한다.</w:t>
      </w:r>
    </w:p>
    <w:p w14:paraId="4C6D43F3" w14:textId="552540CC" w:rsidR="00DD1C08" w:rsidRDefault="00DD1C08" w:rsidP="002C6CA2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장신구 인벤토리 </w:t>
      </w:r>
      <w:r>
        <w:rPr>
          <w:rFonts w:asciiTheme="minorEastAsia" w:hAnsiTheme="minorEastAsia"/>
          <w:lang w:eastAsia="ko-KR"/>
        </w:rPr>
        <w:t xml:space="preserve">– </w:t>
      </w:r>
      <w:r>
        <w:rPr>
          <w:rFonts w:asciiTheme="minorEastAsia" w:hAnsiTheme="minorEastAsia" w:hint="eastAsia"/>
          <w:lang w:eastAsia="ko-KR"/>
        </w:rPr>
        <w:t xml:space="preserve">목걸이 </w:t>
      </w:r>
      <w:r>
        <w:rPr>
          <w:rFonts w:asciiTheme="minorEastAsia" w:hAnsiTheme="minorEastAsia"/>
          <w:lang w:eastAsia="ko-KR"/>
        </w:rPr>
        <w:t xml:space="preserve">/ </w:t>
      </w:r>
      <w:r>
        <w:rPr>
          <w:rFonts w:asciiTheme="minorEastAsia" w:hAnsiTheme="minorEastAsia" w:hint="eastAsia"/>
          <w:lang w:eastAsia="ko-KR"/>
        </w:rPr>
        <w:t xml:space="preserve">반지 </w:t>
      </w:r>
      <w:r w:rsidR="00445906">
        <w:rPr>
          <w:rFonts w:asciiTheme="minorEastAsia" w:hAnsiTheme="minorEastAsia" w:hint="eastAsia"/>
          <w:lang w:eastAsia="ko-KR"/>
        </w:rPr>
        <w:t xml:space="preserve">파츠 </w:t>
      </w:r>
      <w:r>
        <w:rPr>
          <w:rFonts w:asciiTheme="minorEastAsia" w:hAnsiTheme="minorEastAsia" w:hint="eastAsia"/>
          <w:lang w:eastAsia="ko-KR"/>
        </w:rPr>
        <w:t>순으로 정렬한다.</w:t>
      </w:r>
    </w:p>
    <w:p w14:paraId="375841A9" w14:textId="77777777" w:rsidR="00DD1C08" w:rsidRPr="00DD1C08" w:rsidRDefault="00DD1C08" w:rsidP="00DD1C08">
      <w:pPr>
        <w:spacing w:line="240" w:lineRule="auto"/>
        <w:rPr>
          <w:rFonts w:asciiTheme="minorEastAsia" w:hAnsiTheme="minorEastAsia"/>
          <w:lang w:eastAsia="ko-KR"/>
        </w:rPr>
      </w:pPr>
    </w:p>
    <w:p w14:paraId="7961E04E" w14:textId="1511E290" w:rsidR="00DD1C08" w:rsidRDefault="00DD1C08" w:rsidP="00DD1C08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7" w:name="_Toc454280476"/>
      <w:r>
        <w:rPr>
          <w:rFonts w:hint="eastAsia"/>
          <w:lang w:eastAsia="ko-KR"/>
        </w:rPr>
        <w:t>2</w:t>
      </w:r>
      <w:r w:rsidR="008727D7" w:rsidRPr="008727D7">
        <w:rPr>
          <w:vertAlign w:val="superscript"/>
          <w:lang w:eastAsia="ko-KR"/>
        </w:rPr>
        <w:t>nd</w:t>
      </w:r>
      <w:r w:rsidR="008727D7">
        <w:rPr>
          <w:lang w:eastAsia="ko-KR"/>
        </w:rPr>
        <w:t xml:space="preserve"> </w:t>
      </w:r>
      <w:r>
        <w:rPr>
          <w:lang w:eastAsia="ko-KR"/>
        </w:rPr>
        <w:t xml:space="preserve">– </w:t>
      </w:r>
      <w:r>
        <w:rPr>
          <w:rFonts w:hint="eastAsia"/>
          <w:lang w:eastAsia="ko-KR"/>
        </w:rPr>
        <w:t>보유 아이템 - 등급</w:t>
      </w:r>
      <w:bookmarkEnd w:id="7"/>
    </w:p>
    <w:p w14:paraId="3AE7121D" w14:textId="6E9ACA07" w:rsidR="00DD1C08" w:rsidRDefault="00DD1C08" w:rsidP="00DD1C08">
      <w:pPr>
        <w:pStyle w:val="a4"/>
        <w:numPr>
          <w:ilvl w:val="0"/>
          <w:numId w:val="41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보유하고 있는 아이템의 첫 번째 정렬 기준은 아이템 등급이다.</w:t>
      </w:r>
    </w:p>
    <w:p w14:paraId="4DAEAD17" w14:textId="77777777" w:rsidR="00DD1C08" w:rsidRDefault="00DD1C08" w:rsidP="00DD1C08">
      <w:pPr>
        <w:pStyle w:val="a4"/>
        <w:numPr>
          <w:ilvl w:val="0"/>
          <w:numId w:val="41"/>
        </w:numPr>
        <w:spacing w:line="240" w:lineRule="auto"/>
        <w:rPr>
          <w:rFonts w:asciiTheme="minorEastAsia" w:hAnsiTheme="minorEastAsia"/>
          <w:lang w:eastAsia="ko-KR"/>
        </w:rPr>
      </w:pPr>
      <w:r w:rsidRPr="00DD1C08">
        <w:rPr>
          <w:rFonts w:asciiTheme="minorEastAsia" w:hAnsiTheme="minorEastAsia" w:hint="eastAsia"/>
          <w:lang w:eastAsia="ko-KR"/>
        </w:rPr>
        <w:t xml:space="preserve">아이템 등급은 </w:t>
      </w:r>
      <w:r w:rsidRPr="00DD1C08">
        <w:rPr>
          <w:rFonts w:asciiTheme="minorEastAsia" w:hAnsiTheme="minorEastAsia"/>
          <w:lang w:eastAsia="ko-KR"/>
        </w:rPr>
        <w:t>7</w:t>
      </w:r>
      <w:r w:rsidRPr="00DD1C08">
        <w:rPr>
          <w:rFonts w:asciiTheme="minorEastAsia" w:hAnsiTheme="minorEastAsia" w:hint="eastAsia"/>
          <w:lang w:eastAsia="ko-KR"/>
        </w:rPr>
        <w:t xml:space="preserve">성부터 </w:t>
      </w:r>
      <w:r w:rsidRPr="00DD1C08">
        <w:rPr>
          <w:rFonts w:asciiTheme="minorEastAsia" w:hAnsiTheme="minorEastAsia"/>
          <w:lang w:eastAsia="ko-KR"/>
        </w:rPr>
        <w:t>1</w:t>
      </w:r>
      <w:r w:rsidRPr="00DD1C08">
        <w:rPr>
          <w:rFonts w:asciiTheme="minorEastAsia" w:hAnsiTheme="minorEastAsia" w:hint="eastAsia"/>
          <w:lang w:eastAsia="ko-KR"/>
        </w:rPr>
        <w:t>성까지 내림차순으로 정렬한다.</w:t>
      </w:r>
    </w:p>
    <w:p w14:paraId="66FAE2AF" w14:textId="77777777" w:rsidR="008727D7" w:rsidRPr="008727D7" w:rsidRDefault="008727D7" w:rsidP="008727D7">
      <w:pPr>
        <w:spacing w:line="240" w:lineRule="auto"/>
        <w:rPr>
          <w:rFonts w:asciiTheme="minorEastAsia" w:hAnsiTheme="minorEastAsia"/>
          <w:lang w:eastAsia="ko-KR"/>
        </w:rPr>
      </w:pPr>
    </w:p>
    <w:p w14:paraId="43557000" w14:textId="6FB78973" w:rsidR="008727D7" w:rsidRDefault="008727D7" w:rsidP="008727D7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8" w:name="_Toc454280477"/>
      <w:r>
        <w:rPr>
          <w:rFonts w:hint="eastAsia"/>
          <w:lang w:eastAsia="ko-KR"/>
        </w:rPr>
        <w:t>3</w:t>
      </w:r>
      <w:r>
        <w:rPr>
          <w:vertAlign w:val="superscript"/>
          <w:lang w:eastAsia="ko-KR"/>
        </w:rPr>
        <w:t>rd</w:t>
      </w:r>
      <w:r>
        <w:rPr>
          <w:lang w:eastAsia="ko-KR"/>
        </w:rPr>
        <w:t xml:space="preserve"> - </w:t>
      </w:r>
      <w:r>
        <w:rPr>
          <w:rFonts w:hint="eastAsia"/>
          <w:lang w:eastAsia="ko-KR"/>
        </w:rPr>
        <w:t>아이템 강화 단계</w:t>
      </w:r>
      <w:bookmarkEnd w:id="8"/>
    </w:p>
    <w:p w14:paraId="3FB688B7" w14:textId="048302DF" w:rsidR="008727D7" w:rsidRDefault="008727D7" w:rsidP="008727D7">
      <w:pPr>
        <w:pStyle w:val="a4"/>
        <w:numPr>
          <w:ilvl w:val="0"/>
          <w:numId w:val="3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보유 아이템 중 등급별로 정렬한 후 동일 등급 내 정렬 방식은 아이템 </w:t>
      </w:r>
      <w:r>
        <w:rPr>
          <w:rFonts w:asciiTheme="minorEastAsia" w:hAnsiTheme="minorEastAsia"/>
          <w:lang w:eastAsia="ko-KR"/>
        </w:rPr>
        <w:t xml:space="preserve">강화단계 </w:t>
      </w:r>
      <w:r>
        <w:rPr>
          <w:rFonts w:asciiTheme="minorEastAsia" w:hAnsiTheme="minorEastAsia" w:hint="eastAsia"/>
          <w:lang w:eastAsia="ko-KR"/>
        </w:rPr>
        <w:t>순이다.</w:t>
      </w:r>
    </w:p>
    <w:p w14:paraId="73CAC8FE" w14:textId="58F9E199" w:rsidR="008727D7" w:rsidRDefault="008727D7" w:rsidP="008727D7">
      <w:pPr>
        <w:pStyle w:val="a4"/>
        <w:numPr>
          <w:ilvl w:val="0"/>
          <w:numId w:val="39"/>
        </w:numPr>
        <w:spacing w:line="240" w:lineRule="auto"/>
        <w:rPr>
          <w:rFonts w:asciiTheme="minorEastAsia" w:hAnsiTheme="minorEastAsia"/>
          <w:lang w:eastAsia="ko-KR"/>
        </w:rPr>
      </w:pPr>
      <w:r w:rsidRPr="00DD1C08">
        <w:rPr>
          <w:rFonts w:asciiTheme="minorEastAsia" w:hAnsiTheme="minorEastAsia" w:hint="eastAsia"/>
          <w:lang w:eastAsia="ko-KR"/>
        </w:rPr>
        <w:t xml:space="preserve">아이템 </w:t>
      </w:r>
      <w:r>
        <w:rPr>
          <w:rFonts w:asciiTheme="minorEastAsia" w:hAnsiTheme="minorEastAsia" w:hint="eastAsia"/>
          <w:lang w:eastAsia="ko-KR"/>
        </w:rPr>
        <w:t>강화단계는</w:t>
      </w:r>
      <w:r w:rsidRPr="00DD1C08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>20</w:t>
      </w:r>
      <w:r>
        <w:rPr>
          <w:rFonts w:asciiTheme="minorEastAsia" w:hAnsiTheme="minorEastAsia" w:hint="eastAsia"/>
          <w:lang w:eastAsia="ko-KR"/>
        </w:rPr>
        <w:t>단계</w:t>
      </w:r>
      <w:r w:rsidRPr="00DD1C08">
        <w:rPr>
          <w:rFonts w:asciiTheme="minorEastAsia" w:hAnsiTheme="minorEastAsia" w:hint="eastAsia"/>
          <w:lang w:eastAsia="ko-KR"/>
        </w:rPr>
        <w:t xml:space="preserve">부터 </w:t>
      </w:r>
      <w:r>
        <w:rPr>
          <w:rFonts w:asciiTheme="minorEastAsia" w:hAnsiTheme="minorEastAsia"/>
          <w:lang w:eastAsia="ko-KR"/>
        </w:rPr>
        <w:t>0</w:t>
      </w:r>
      <w:r>
        <w:rPr>
          <w:rFonts w:asciiTheme="minorEastAsia" w:hAnsiTheme="minorEastAsia" w:hint="eastAsia"/>
          <w:lang w:eastAsia="ko-KR"/>
        </w:rPr>
        <w:t>단계</w:t>
      </w:r>
      <w:r w:rsidRPr="00DD1C08">
        <w:rPr>
          <w:rFonts w:asciiTheme="minorEastAsia" w:hAnsiTheme="minorEastAsia" w:hint="eastAsia"/>
          <w:lang w:eastAsia="ko-KR"/>
        </w:rPr>
        <w:t>까지 내림차순으로 정렬한다.</w:t>
      </w:r>
    </w:p>
    <w:p w14:paraId="423DABE6" w14:textId="77777777" w:rsidR="008346DF" w:rsidRPr="00DD1C08" w:rsidRDefault="008346DF" w:rsidP="008727D7">
      <w:pPr>
        <w:pStyle w:val="a4"/>
        <w:numPr>
          <w:ilvl w:val="0"/>
          <w:numId w:val="39"/>
        </w:numPr>
        <w:spacing w:line="240" w:lineRule="auto"/>
        <w:rPr>
          <w:rFonts w:asciiTheme="minorEastAsia" w:hAnsiTheme="minorEastAsia"/>
          <w:lang w:eastAsia="ko-KR"/>
        </w:rPr>
      </w:pPr>
      <w:bookmarkStart w:id="9" w:name="_GoBack"/>
      <w:bookmarkEnd w:id="9"/>
    </w:p>
    <w:p w14:paraId="5D7CF434" w14:textId="24FCE234" w:rsidR="008346DF" w:rsidRDefault="008346DF" w:rsidP="008346DF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0" w:name="_Toc454280478"/>
      <w:r>
        <w:rPr>
          <w:rFonts w:hint="eastAsia"/>
          <w:lang w:eastAsia="ko-KR"/>
        </w:rPr>
        <w:t>4</w:t>
      </w:r>
      <w:r w:rsidRPr="008346DF">
        <w:rPr>
          <w:vertAlign w:val="superscript"/>
          <w:lang w:eastAsia="ko-KR"/>
        </w:rPr>
        <w:t>th</w:t>
      </w:r>
      <w:r>
        <w:rPr>
          <w:lang w:eastAsia="ko-KR"/>
        </w:rPr>
        <w:t xml:space="preserve"> </w:t>
      </w:r>
      <w:r>
        <w:rPr>
          <w:lang w:eastAsia="ko-KR"/>
        </w:rPr>
        <w:t>–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아</w:t>
      </w:r>
      <w:r>
        <w:rPr>
          <w:rFonts w:hint="eastAsia"/>
          <w:lang w:eastAsia="ko-KR"/>
        </w:rPr>
        <w:t>이템</w:t>
      </w:r>
      <w:r>
        <w:rPr>
          <w:rFonts w:hint="eastAsia"/>
          <w:lang w:eastAsia="ko-KR"/>
        </w:rPr>
        <w:t xml:space="preserve"> 파츠</w:t>
      </w:r>
      <w:bookmarkEnd w:id="10"/>
    </w:p>
    <w:p w14:paraId="1DB15E89" w14:textId="1F042434" w:rsidR="008346DF" w:rsidRDefault="008346DF" w:rsidP="008346DF">
      <w:pPr>
        <w:pStyle w:val="a4"/>
        <w:numPr>
          <w:ilvl w:val="0"/>
          <w:numId w:val="4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보유 아이템 중 등급&amp;강화단계별로 정렬한 후 동일 등급&amp;강화단계 내 정렬 방식은 </w:t>
      </w:r>
      <w:r>
        <w:rPr>
          <w:rFonts w:asciiTheme="minorEastAsia" w:hAnsiTheme="minorEastAsia" w:hint="eastAsia"/>
          <w:lang w:eastAsia="ko-KR"/>
        </w:rPr>
        <w:t>파츠 종류</w:t>
      </w:r>
      <w:r>
        <w:rPr>
          <w:rFonts w:asciiTheme="minorEastAsia" w:hAnsiTheme="minorEastAsia" w:hint="eastAsia"/>
          <w:lang w:eastAsia="ko-KR"/>
        </w:rPr>
        <w:t>순이다.</w:t>
      </w:r>
    </w:p>
    <w:p w14:paraId="4D4814E1" w14:textId="77777777" w:rsidR="008346DF" w:rsidRDefault="008346DF" w:rsidP="008346DF">
      <w:pPr>
        <w:pStyle w:val="a4"/>
        <w:numPr>
          <w:ilvl w:val="0"/>
          <w:numId w:val="4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무기 인벤토리 </w:t>
      </w:r>
      <w:r>
        <w:rPr>
          <w:rFonts w:asciiTheme="minorEastAsia" w:hAnsiTheme="minorEastAsia"/>
          <w:lang w:eastAsia="ko-KR"/>
        </w:rPr>
        <w:t xml:space="preserve">– </w:t>
      </w:r>
      <w:r>
        <w:rPr>
          <w:rFonts w:asciiTheme="minorEastAsia" w:hAnsiTheme="minorEastAsia" w:hint="eastAsia"/>
          <w:lang w:eastAsia="ko-KR"/>
        </w:rPr>
        <w:t xml:space="preserve">무기는 </w:t>
      </w:r>
      <w:r>
        <w:rPr>
          <w:rFonts w:asciiTheme="minorEastAsia" w:hAnsiTheme="minorEastAsia"/>
          <w:lang w:eastAsia="ko-KR"/>
        </w:rPr>
        <w:t>1</w:t>
      </w:r>
      <w:r>
        <w:rPr>
          <w:rFonts w:asciiTheme="minorEastAsia" w:hAnsiTheme="minorEastAsia" w:hint="eastAsia"/>
          <w:lang w:eastAsia="ko-KR"/>
        </w:rPr>
        <w:t>종만 존재하기 때문에 파츠 종류별 정렬에서 제외된다.</w:t>
      </w:r>
    </w:p>
    <w:p w14:paraId="6155EA41" w14:textId="77777777" w:rsidR="008346DF" w:rsidRDefault="008346DF" w:rsidP="008346DF">
      <w:pPr>
        <w:pStyle w:val="a4"/>
        <w:numPr>
          <w:ilvl w:val="0"/>
          <w:numId w:val="4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방어구 인벤토리 </w:t>
      </w:r>
      <w:r>
        <w:rPr>
          <w:rFonts w:asciiTheme="minorEastAsia" w:hAnsiTheme="minorEastAsia"/>
          <w:lang w:eastAsia="ko-KR"/>
        </w:rPr>
        <w:t xml:space="preserve">– </w:t>
      </w:r>
      <w:r>
        <w:rPr>
          <w:rFonts w:asciiTheme="minorEastAsia" w:hAnsiTheme="minorEastAsia" w:hint="eastAsia"/>
          <w:lang w:eastAsia="ko-KR"/>
        </w:rPr>
        <w:t>투구/갑옷/하의/장갑</w:t>
      </w:r>
      <w:r>
        <w:rPr>
          <w:rFonts w:asciiTheme="minorEastAsia" w:hAnsiTheme="minorEastAsia"/>
          <w:lang w:eastAsia="ko-KR"/>
        </w:rPr>
        <w:t>/</w:t>
      </w:r>
      <w:r>
        <w:rPr>
          <w:rFonts w:asciiTheme="minorEastAsia" w:hAnsiTheme="minorEastAsia" w:hint="eastAsia"/>
          <w:lang w:eastAsia="ko-KR"/>
        </w:rPr>
        <w:t>신발 파츠 순으로 정렬한다.</w:t>
      </w:r>
    </w:p>
    <w:p w14:paraId="3808BCBF" w14:textId="77777777" w:rsidR="008346DF" w:rsidRDefault="008346DF" w:rsidP="008346DF">
      <w:pPr>
        <w:pStyle w:val="a4"/>
        <w:numPr>
          <w:ilvl w:val="0"/>
          <w:numId w:val="4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장신구 인벤토리 </w:t>
      </w:r>
      <w:r>
        <w:rPr>
          <w:rFonts w:asciiTheme="minorEastAsia" w:hAnsiTheme="minorEastAsia"/>
          <w:lang w:eastAsia="ko-KR"/>
        </w:rPr>
        <w:t xml:space="preserve">– </w:t>
      </w:r>
      <w:r>
        <w:rPr>
          <w:rFonts w:asciiTheme="minorEastAsia" w:hAnsiTheme="minorEastAsia" w:hint="eastAsia"/>
          <w:lang w:eastAsia="ko-KR"/>
        </w:rPr>
        <w:t xml:space="preserve">목걸이 </w:t>
      </w:r>
      <w:r>
        <w:rPr>
          <w:rFonts w:asciiTheme="minorEastAsia" w:hAnsiTheme="minorEastAsia"/>
          <w:lang w:eastAsia="ko-KR"/>
        </w:rPr>
        <w:t xml:space="preserve">/ </w:t>
      </w:r>
      <w:r>
        <w:rPr>
          <w:rFonts w:asciiTheme="minorEastAsia" w:hAnsiTheme="minorEastAsia" w:hint="eastAsia"/>
          <w:lang w:eastAsia="ko-KR"/>
        </w:rPr>
        <w:t>반지 파츠 순으로 정렬한다.</w:t>
      </w:r>
    </w:p>
    <w:p w14:paraId="4B2F29C6" w14:textId="77777777" w:rsidR="00825A60" w:rsidRPr="008346DF" w:rsidRDefault="00825A60" w:rsidP="00825A60">
      <w:pPr>
        <w:spacing w:line="240" w:lineRule="auto"/>
        <w:rPr>
          <w:rFonts w:asciiTheme="minorEastAsia" w:hAnsiTheme="minorEastAsia"/>
          <w:lang w:eastAsia="ko-KR"/>
        </w:rPr>
      </w:pPr>
    </w:p>
    <w:p w14:paraId="25DBC1C2" w14:textId="52E84224" w:rsidR="00282665" w:rsidRDefault="008346DF" w:rsidP="0028266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1" w:name="_Toc454280479"/>
      <w:r>
        <w:rPr>
          <w:lang w:eastAsia="ko-KR"/>
        </w:rPr>
        <w:lastRenderedPageBreak/>
        <w:t>5</w:t>
      </w:r>
      <w:r w:rsidR="008727D7" w:rsidRPr="008727D7">
        <w:rPr>
          <w:vertAlign w:val="superscript"/>
          <w:lang w:eastAsia="ko-KR"/>
        </w:rPr>
        <w:t>th</w:t>
      </w:r>
      <w:r w:rsidR="008727D7">
        <w:rPr>
          <w:lang w:eastAsia="ko-KR"/>
        </w:rPr>
        <w:t xml:space="preserve"> </w:t>
      </w:r>
      <w:r w:rsidR="00DD1C08">
        <w:rPr>
          <w:lang w:eastAsia="ko-KR"/>
        </w:rPr>
        <w:t xml:space="preserve">– </w:t>
      </w:r>
      <w:r w:rsidR="00DD1C08">
        <w:rPr>
          <w:rFonts w:hint="eastAsia"/>
          <w:lang w:eastAsia="ko-KR"/>
        </w:rPr>
        <w:t xml:space="preserve">아이템 </w:t>
      </w:r>
      <w:r w:rsidR="008727D7">
        <w:rPr>
          <w:rFonts w:hint="eastAsia"/>
          <w:lang w:eastAsia="ko-KR"/>
        </w:rPr>
        <w:t>인덱스</w:t>
      </w:r>
      <w:bookmarkEnd w:id="11"/>
    </w:p>
    <w:p w14:paraId="00CF7A7F" w14:textId="0255A1DF" w:rsidR="00282665" w:rsidRDefault="00DD1C08" w:rsidP="008727D7">
      <w:pPr>
        <w:pStyle w:val="a4"/>
        <w:numPr>
          <w:ilvl w:val="0"/>
          <w:numId w:val="4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보유 아이템 중 등급</w:t>
      </w:r>
      <w:r w:rsidR="008727D7">
        <w:rPr>
          <w:rFonts w:asciiTheme="minorEastAsia" w:hAnsiTheme="minorEastAsia" w:hint="eastAsia"/>
          <w:lang w:eastAsia="ko-KR"/>
        </w:rPr>
        <w:t>&amp;강화단계</w:t>
      </w:r>
      <w:r w:rsidR="008346DF">
        <w:rPr>
          <w:rFonts w:asciiTheme="minorEastAsia" w:hAnsiTheme="minorEastAsia" w:hint="eastAsia"/>
          <w:lang w:eastAsia="ko-KR"/>
        </w:rPr>
        <w:t>&amp;파츠</w:t>
      </w:r>
      <w:r>
        <w:rPr>
          <w:rFonts w:asciiTheme="minorEastAsia" w:hAnsiTheme="minorEastAsia" w:hint="eastAsia"/>
          <w:lang w:eastAsia="ko-KR"/>
        </w:rPr>
        <w:t xml:space="preserve">별로 정렬한 후 동일 </w:t>
      </w:r>
      <w:r w:rsidR="008727D7">
        <w:rPr>
          <w:rFonts w:asciiTheme="minorEastAsia" w:hAnsiTheme="minorEastAsia" w:hint="eastAsia"/>
          <w:lang w:eastAsia="ko-KR"/>
        </w:rPr>
        <w:t>등급&amp;강화단계</w:t>
      </w:r>
      <w:r w:rsidR="008346DF">
        <w:rPr>
          <w:rFonts w:asciiTheme="minorEastAsia" w:hAnsiTheme="minorEastAsia" w:hint="eastAsia"/>
          <w:lang w:eastAsia="ko-KR"/>
        </w:rPr>
        <w:t>&amp;파츠</w:t>
      </w:r>
      <w:r>
        <w:rPr>
          <w:rFonts w:asciiTheme="minorEastAsia" w:hAnsiTheme="minorEastAsia" w:hint="eastAsia"/>
          <w:lang w:eastAsia="ko-KR"/>
        </w:rPr>
        <w:t xml:space="preserve"> 내 정렬 방식은 아이템 </w:t>
      </w:r>
      <w:r w:rsidR="008727D7">
        <w:rPr>
          <w:rFonts w:asciiTheme="minorEastAsia" w:hAnsiTheme="minorEastAsia" w:hint="eastAsia"/>
          <w:lang w:eastAsia="ko-KR"/>
        </w:rPr>
        <w:t>인덱스</w:t>
      </w:r>
      <w:r>
        <w:rPr>
          <w:rFonts w:asciiTheme="minorEastAsia" w:hAnsiTheme="minorEastAsia" w:hint="eastAsia"/>
          <w:lang w:eastAsia="ko-KR"/>
        </w:rPr>
        <w:t xml:space="preserve"> 순이다.</w:t>
      </w:r>
    </w:p>
    <w:p w14:paraId="14A8C8FA" w14:textId="08757873" w:rsidR="008727D7" w:rsidRDefault="008727D7" w:rsidP="008727D7">
      <w:pPr>
        <w:pStyle w:val="a4"/>
        <w:numPr>
          <w:ilvl w:val="0"/>
          <w:numId w:val="42"/>
        </w:numPr>
        <w:spacing w:line="240" w:lineRule="auto"/>
        <w:rPr>
          <w:rFonts w:asciiTheme="minorEastAsia" w:hAnsiTheme="minorEastAsia"/>
          <w:lang w:eastAsia="ko-KR"/>
        </w:rPr>
      </w:pPr>
      <w:r w:rsidRPr="00DD1C08">
        <w:rPr>
          <w:rFonts w:asciiTheme="minorEastAsia" w:hAnsiTheme="minorEastAsia" w:hint="eastAsia"/>
          <w:lang w:eastAsia="ko-KR"/>
        </w:rPr>
        <w:t xml:space="preserve">아이템 </w:t>
      </w:r>
      <w:r>
        <w:rPr>
          <w:rFonts w:asciiTheme="minorEastAsia" w:hAnsiTheme="minorEastAsia" w:hint="eastAsia"/>
          <w:lang w:eastAsia="ko-KR"/>
        </w:rPr>
        <w:t>인덱스는 작은 수부터 높은 수로 올림차</w:t>
      </w:r>
      <w:r w:rsidRPr="00DD1C08">
        <w:rPr>
          <w:rFonts w:asciiTheme="minorEastAsia" w:hAnsiTheme="minorEastAsia" w:hint="eastAsia"/>
          <w:lang w:eastAsia="ko-KR"/>
        </w:rPr>
        <w:t>순으로 정렬한다.</w:t>
      </w:r>
    </w:p>
    <w:p w14:paraId="1F987AC5" w14:textId="3353FA3C" w:rsidR="00DD1C08" w:rsidRDefault="008727D7" w:rsidP="008727D7">
      <w:pPr>
        <w:pStyle w:val="a4"/>
        <w:numPr>
          <w:ilvl w:val="0"/>
          <w:numId w:val="4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인덱스 설정이 파츠 종류별로 설정되어 있기 때문에 별도의 아이템 파츠 종류별로 구분하지 않는다.</w:t>
      </w:r>
    </w:p>
    <w:p w14:paraId="0AF95CA6" w14:textId="77777777" w:rsidR="008727D7" w:rsidRPr="008727D7" w:rsidRDefault="008727D7" w:rsidP="008727D7">
      <w:pPr>
        <w:spacing w:line="240" w:lineRule="auto"/>
        <w:rPr>
          <w:rFonts w:asciiTheme="minorEastAsia" w:hAnsiTheme="minorEastAsia"/>
          <w:lang w:eastAsia="ko-KR"/>
        </w:rPr>
      </w:pPr>
    </w:p>
    <w:sectPr w:rsidR="008727D7" w:rsidRPr="008727D7" w:rsidSect="00523B2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5764E" w14:textId="77777777" w:rsidR="00DD4345" w:rsidRDefault="00DD4345" w:rsidP="00C1061B">
      <w:pPr>
        <w:spacing w:after="0" w:line="240" w:lineRule="auto"/>
      </w:pPr>
      <w:r>
        <w:separator/>
      </w:r>
    </w:p>
  </w:endnote>
  <w:endnote w:type="continuationSeparator" w:id="0">
    <w:p w14:paraId="4574E81E" w14:textId="77777777" w:rsidR="00DD4345" w:rsidRDefault="00DD4345" w:rsidP="00C1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86ACF" w14:textId="77777777" w:rsidR="00DD4345" w:rsidRDefault="00DD4345" w:rsidP="00C1061B">
      <w:pPr>
        <w:spacing w:after="0" w:line="240" w:lineRule="auto"/>
      </w:pPr>
      <w:r>
        <w:separator/>
      </w:r>
    </w:p>
  </w:footnote>
  <w:footnote w:type="continuationSeparator" w:id="0">
    <w:p w14:paraId="2E22A85C" w14:textId="77777777" w:rsidR="00DD4345" w:rsidRDefault="00DD4345" w:rsidP="00C10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657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9A35F6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A661BD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0234DE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1E94108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6BA009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8D01F0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9447E7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95D48E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1E94537A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1FD42DB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42B51C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60C426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2757771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2A745A0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2A9252A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30F01A8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32CA3C58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37EC133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3C984A35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0">
    <w:nsid w:val="3CB241EF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2">
    <w:nsid w:val="46C81A7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49713FF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4E3758B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511D1D4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539D003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54062190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58A170DE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9">
    <w:nsid w:val="58FD351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5959728A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5DFC4FD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1CA3BF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62325A7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62E12DAF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>
    <w:nsid w:val="641D77A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>
    <w:nsid w:val="68F95DA0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6B3773D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6BF60C2C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>
    <w:nsid w:val="7053773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>
    <w:nsid w:val="7624203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>
    <w:nsid w:val="780E74B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>
    <w:nsid w:val="7A3D59D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33"/>
  </w:num>
  <w:num w:numId="5">
    <w:abstractNumId w:val="7"/>
  </w:num>
  <w:num w:numId="6">
    <w:abstractNumId w:val="29"/>
  </w:num>
  <w:num w:numId="7">
    <w:abstractNumId w:val="25"/>
  </w:num>
  <w:num w:numId="8">
    <w:abstractNumId w:val="10"/>
  </w:num>
  <w:num w:numId="9">
    <w:abstractNumId w:val="18"/>
  </w:num>
  <w:num w:numId="10">
    <w:abstractNumId w:val="2"/>
  </w:num>
  <w:num w:numId="11">
    <w:abstractNumId w:val="30"/>
  </w:num>
  <w:num w:numId="12">
    <w:abstractNumId w:val="31"/>
  </w:num>
  <w:num w:numId="13">
    <w:abstractNumId w:val="27"/>
  </w:num>
  <w:num w:numId="14">
    <w:abstractNumId w:val="6"/>
  </w:num>
  <w:num w:numId="15">
    <w:abstractNumId w:val="17"/>
  </w:num>
  <w:num w:numId="16">
    <w:abstractNumId w:val="24"/>
  </w:num>
  <w:num w:numId="17">
    <w:abstractNumId w:val="41"/>
  </w:num>
  <w:num w:numId="18">
    <w:abstractNumId w:val="16"/>
  </w:num>
  <w:num w:numId="19">
    <w:abstractNumId w:val="3"/>
  </w:num>
  <w:num w:numId="20">
    <w:abstractNumId w:val="36"/>
  </w:num>
  <w:num w:numId="21">
    <w:abstractNumId w:val="9"/>
  </w:num>
  <w:num w:numId="22">
    <w:abstractNumId w:val="0"/>
  </w:num>
  <w:num w:numId="23">
    <w:abstractNumId w:val="15"/>
  </w:num>
  <w:num w:numId="24">
    <w:abstractNumId w:val="11"/>
  </w:num>
  <w:num w:numId="25">
    <w:abstractNumId w:val="38"/>
  </w:num>
  <w:num w:numId="26">
    <w:abstractNumId w:val="4"/>
  </w:num>
  <w:num w:numId="27">
    <w:abstractNumId w:val="19"/>
  </w:num>
  <w:num w:numId="28">
    <w:abstractNumId w:val="26"/>
  </w:num>
  <w:num w:numId="29">
    <w:abstractNumId w:val="28"/>
  </w:num>
  <w:num w:numId="30">
    <w:abstractNumId w:val="40"/>
  </w:num>
  <w:num w:numId="31">
    <w:abstractNumId w:val="35"/>
  </w:num>
  <w:num w:numId="32">
    <w:abstractNumId w:val="5"/>
  </w:num>
  <w:num w:numId="33">
    <w:abstractNumId w:val="22"/>
  </w:num>
  <w:num w:numId="34">
    <w:abstractNumId w:val="23"/>
  </w:num>
  <w:num w:numId="35">
    <w:abstractNumId w:val="20"/>
  </w:num>
  <w:num w:numId="36">
    <w:abstractNumId w:val="34"/>
  </w:num>
  <w:num w:numId="37">
    <w:abstractNumId w:val="14"/>
  </w:num>
  <w:num w:numId="38">
    <w:abstractNumId w:val="32"/>
  </w:num>
  <w:num w:numId="39">
    <w:abstractNumId w:val="1"/>
  </w:num>
  <w:num w:numId="40">
    <w:abstractNumId w:val="37"/>
  </w:num>
  <w:num w:numId="41">
    <w:abstractNumId w:val="39"/>
  </w:num>
  <w:num w:numId="42">
    <w:abstractNumId w:val="42"/>
  </w:num>
  <w:num w:numId="4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2F"/>
    <w:rsid w:val="00014A7D"/>
    <w:rsid w:val="000161CA"/>
    <w:rsid w:val="00022CE8"/>
    <w:rsid w:val="000260EF"/>
    <w:rsid w:val="000367B6"/>
    <w:rsid w:val="00045F9D"/>
    <w:rsid w:val="00051828"/>
    <w:rsid w:val="0005281A"/>
    <w:rsid w:val="000535BB"/>
    <w:rsid w:val="00054ACA"/>
    <w:rsid w:val="00066CF0"/>
    <w:rsid w:val="00090B80"/>
    <w:rsid w:val="000A396C"/>
    <w:rsid w:val="000D5812"/>
    <w:rsid w:val="000F0417"/>
    <w:rsid w:val="001242F3"/>
    <w:rsid w:val="00155324"/>
    <w:rsid w:val="001625FC"/>
    <w:rsid w:val="001856EE"/>
    <w:rsid w:val="001921C6"/>
    <w:rsid w:val="001A0F08"/>
    <w:rsid w:val="001C4829"/>
    <w:rsid w:val="001D6D2C"/>
    <w:rsid w:val="001F041D"/>
    <w:rsid w:val="001F0687"/>
    <w:rsid w:val="00211DB0"/>
    <w:rsid w:val="002200A9"/>
    <w:rsid w:val="0022384F"/>
    <w:rsid w:val="00235D05"/>
    <w:rsid w:val="002571E3"/>
    <w:rsid w:val="002741FC"/>
    <w:rsid w:val="00276D35"/>
    <w:rsid w:val="00282665"/>
    <w:rsid w:val="002A5379"/>
    <w:rsid w:val="002A6A0A"/>
    <w:rsid w:val="002C4A90"/>
    <w:rsid w:val="002F1F98"/>
    <w:rsid w:val="00302C69"/>
    <w:rsid w:val="00310604"/>
    <w:rsid w:val="0032012B"/>
    <w:rsid w:val="00333C81"/>
    <w:rsid w:val="003560F7"/>
    <w:rsid w:val="003722E6"/>
    <w:rsid w:val="0037649C"/>
    <w:rsid w:val="0039565A"/>
    <w:rsid w:val="00397F13"/>
    <w:rsid w:val="003D0DA9"/>
    <w:rsid w:val="0040495B"/>
    <w:rsid w:val="004049D9"/>
    <w:rsid w:val="00443250"/>
    <w:rsid w:val="00445906"/>
    <w:rsid w:val="004505B5"/>
    <w:rsid w:val="0045599C"/>
    <w:rsid w:val="004651ED"/>
    <w:rsid w:val="00467B12"/>
    <w:rsid w:val="004B440A"/>
    <w:rsid w:val="004C5271"/>
    <w:rsid w:val="004C7FF4"/>
    <w:rsid w:val="004D3267"/>
    <w:rsid w:val="004D3544"/>
    <w:rsid w:val="004E2745"/>
    <w:rsid w:val="004E5ED2"/>
    <w:rsid w:val="004F2A53"/>
    <w:rsid w:val="0051529D"/>
    <w:rsid w:val="00516D5B"/>
    <w:rsid w:val="00520CC3"/>
    <w:rsid w:val="00523B2F"/>
    <w:rsid w:val="0056123C"/>
    <w:rsid w:val="005C237B"/>
    <w:rsid w:val="005E0BE3"/>
    <w:rsid w:val="005F236E"/>
    <w:rsid w:val="00602965"/>
    <w:rsid w:val="00603737"/>
    <w:rsid w:val="006163F6"/>
    <w:rsid w:val="00616A25"/>
    <w:rsid w:val="006174DE"/>
    <w:rsid w:val="006213C4"/>
    <w:rsid w:val="0063774A"/>
    <w:rsid w:val="00664C77"/>
    <w:rsid w:val="00681F99"/>
    <w:rsid w:val="00687D13"/>
    <w:rsid w:val="006940D1"/>
    <w:rsid w:val="006C0EB5"/>
    <w:rsid w:val="006D0081"/>
    <w:rsid w:val="006E074D"/>
    <w:rsid w:val="006F53E0"/>
    <w:rsid w:val="00706284"/>
    <w:rsid w:val="0071491E"/>
    <w:rsid w:val="007419F2"/>
    <w:rsid w:val="007457BC"/>
    <w:rsid w:val="007460C4"/>
    <w:rsid w:val="007631D1"/>
    <w:rsid w:val="007716A7"/>
    <w:rsid w:val="00772438"/>
    <w:rsid w:val="00772655"/>
    <w:rsid w:val="00794EF3"/>
    <w:rsid w:val="007B56C6"/>
    <w:rsid w:val="007C6797"/>
    <w:rsid w:val="007D2D1D"/>
    <w:rsid w:val="007F15BB"/>
    <w:rsid w:val="007F1DF3"/>
    <w:rsid w:val="007F5E5E"/>
    <w:rsid w:val="007F7D15"/>
    <w:rsid w:val="008134D4"/>
    <w:rsid w:val="008259D4"/>
    <w:rsid w:val="00825A60"/>
    <w:rsid w:val="008346DF"/>
    <w:rsid w:val="00841069"/>
    <w:rsid w:val="00860C11"/>
    <w:rsid w:val="008727D7"/>
    <w:rsid w:val="00891E9E"/>
    <w:rsid w:val="00896EC6"/>
    <w:rsid w:val="008A5C01"/>
    <w:rsid w:val="008C0042"/>
    <w:rsid w:val="008E0FDF"/>
    <w:rsid w:val="00900544"/>
    <w:rsid w:val="0091206A"/>
    <w:rsid w:val="00913C8F"/>
    <w:rsid w:val="00921B50"/>
    <w:rsid w:val="00941A0F"/>
    <w:rsid w:val="0094450E"/>
    <w:rsid w:val="00974974"/>
    <w:rsid w:val="00982379"/>
    <w:rsid w:val="00993916"/>
    <w:rsid w:val="009A2181"/>
    <w:rsid w:val="009B1FD3"/>
    <w:rsid w:val="009F1C4B"/>
    <w:rsid w:val="00A23125"/>
    <w:rsid w:val="00A56009"/>
    <w:rsid w:val="00A60A0A"/>
    <w:rsid w:val="00A807F1"/>
    <w:rsid w:val="00A86CCC"/>
    <w:rsid w:val="00AB7CCB"/>
    <w:rsid w:val="00AC567D"/>
    <w:rsid w:val="00AF7712"/>
    <w:rsid w:val="00B0368D"/>
    <w:rsid w:val="00B20964"/>
    <w:rsid w:val="00B25ADE"/>
    <w:rsid w:val="00B45681"/>
    <w:rsid w:val="00B64BE4"/>
    <w:rsid w:val="00B71C67"/>
    <w:rsid w:val="00B8496D"/>
    <w:rsid w:val="00B909B5"/>
    <w:rsid w:val="00BB34E1"/>
    <w:rsid w:val="00BD5E1C"/>
    <w:rsid w:val="00BF496A"/>
    <w:rsid w:val="00C04302"/>
    <w:rsid w:val="00C1061B"/>
    <w:rsid w:val="00C1548F"/>
    <w:rsid w:val="00C16A4B"/>
    <w:rsid w:val="00C17007"/>
    <w:rsid w:val="00C21D1C"/>
    <w:rsid w:val="00C51177"/>
    <w:rsid w:val="00C5697A"/>
    <w:rsid w:val="00C84ED0"/>
    <w:rsid w:val="00C96E9E"/>
    <w:rsid w:val="00C97478"/>
    <w:rsid w:val="00CE581E"/>
    <w:rsid w:val="00CF18B5"/>
    <w:rsid w:val="00D03197"/>
    <w:rsid w:val="00D22413"/>
    <w:rsid w:val="00D5092A"/>
    <w:rsid w:val="00D67CAB"/>
    <w:rsid w:val="00D725D7"/>
    <w:rsid w:val="00D77EB4"/>
    <w:rsid w:val="00D95ACE"/>
    <w:rsid w:val="00DD1C08"/>
    <w:rsid w:val="00DD4345"/>
    <w:rsid w:val="00DE19A8"/>
    <w:rsid w:val="00E00BB6"/>
    <w:rsid w:val="00E23FF4"/>
    <w:rsid w:val="00E471D8"/>
    <w:rsid w:val="00E635BF"/>
    <w:rsid w:val="00E802CE"/>
    <w:rsid w:val="00EC0F5B"/>
    <w:rsid w:val="00EC16B2"/>
    <w:rsid w:val="00EC66FA"/>
    <w:rsid w:val="00ED21A5"/>
    <w:rsid w:val="00F029A2"/>
    <w:rsid w:val="00F14BFD"/>
    <w:rsid w:val="00F16D7C"/>
    <w:rsid w:val="00F210BE"/>
    <w:rsid w:val="00F23D17"/>
    <w:rsid w:val="00F46570"/>
    <w:rsid w:val="00FA2478"/>
    <w:rsid w:val="00FD5C33"/>
    <w:rsid w:val="00FF2FC2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B3279"/>
  <w15:chartTrackingRefBased/>
  <w15:docId w15:val="{40B581D4-709E-4651-9D62-43FE3328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2F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B20964"/>
    <w:pPr>
      <w:keepNext/>
      <w:keepLines/>
      <w:pageBreakBefore/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3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247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20964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0"/>
    <w:link w:val="2"/>
    <w:uiPriority w:val="9"/>
    <w:rsid w:val="00523B2F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"/>
    <w:uiPriority w:val="39"/>
    <w:qFormat/>
    <w:rsid w:val="00523B2F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"/>
    <w:uiPriority w:val="39"/>
    <w:qFormat/>
    <w:rsid w:val="00523B2F"/>
    <w:pPr>
      <w:spacing w:after="0"/>
      <w:ind w:left="200"/>
    </w:pPr>
    <w:rPr>
      <w:rFonts w:cstheme="minorHAnsi"/>
      <w:smallCaps/>
      <w:szCs w:val="20"/>
    </w:rPr>
  </w:style>
  <w:style w:type="paragraph" w:styleId="a3">
    <w:name w:val="No Spacing"/>
    <w:link w:val="Char"/>
    <w:uiPriority w:val="99"/>
    <w:qFormat/>
    <w:rsid w:val="00523B2F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0"/>
    <w:link w:val="a3"/>
    <w:uiPriority w:val="99"/>
    <w:rsid w:val="00523B2F"/>
    <w:rPr>
      <w:kern w:val="0"/>
      <w:lang w:eastAsia="en-US"/>
    </w:rPr>
  </w:style>
  <w:style w:type="paragraph" w:styleId="a4">
    <w:name w:val="List Paragraph"/>
    <w:basedOn w:val="a"/>
    <w:uiPriority w:val="34"/>
    <w:qFormat/>
    <w:rsid w:val="00523B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3B2F"/>
    <w:rPr>
      <w:color w:val="0563C1" w:themeColor="hyperlink"/>
      <w:u w:val="single"/>
    </w:rPr>
  </w:style>
  <w:style w:type="table" w:styleId="a6">
    <w:name w:val="Table Grid"/>
    <w:basedOn w:val="a1"/>
    <w:rsid w:val="00523B2F"/>
    <w:pPr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F53E0"/>
    <w:rPr>
      <w:sz w:val="18"/>
      <w:szCs w:val="18"/>
    </w:rPr>
  </w:style>
  <w:style w:type="paragraph" w:styleId="a8">
    <w:name w:val="annotation text"/>
    <w:basedOn w:val="a"/>
    <w:link w:val="Char0"/>
    <w:uiPriority w:val="99"/>
    <w:semiHidden/>
    <w:unhideWhenUsed/>
    <w:rsid w:val="006F53E0"/>
  </w:style>
  <w:style w:type="character" w:customStyle="1" w:styleId="Char0">
    <w:name w:val="메모 텍스트 Char"/>
    <w:basedOn w:val="a0"/>
    <w:link w:val="a8"/>
    <w:uiPriority w:val="99"/>
    <w:semiHidden/>
    <w:rsid w:val="006F53E0"/>
    <w:rPr>
      <w:kern w:val="0"/>
      <w:lang w:eastAsia="en-US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F53E0"/>
    <w:rPr>
      <w:b/>
      <w:bCs/>
    </w:rPr>
  </w:style>
  <w:style w:type="character" w:customStyle="1" w:styleId="Char1">
    <w:name w:val="메모 주제 Char"/>
    <w:basedOn w:val="Char0"/>
    <w:link w:val="a9"/>
    <w:uiPriority w:val="99"/>
    <w:semiHidden/>
    <w:rsid w:val="006F53E0"/>
    <w:rPr>
      <w:b/>
      <w:bCs/>
      <w:kern w:val="0"/>
      <w:lang w:eastAsia="en-US"/>
    </w:rPr>
  </w:style>
  <w:style w:type="paragraph" w:styleId="aa">
    <w:name w:val="Balloon Text"/>
    <w:basedOn w:val="a"/>
    <w:link w:val="Char2"/>
    <w:uiPriority w:val="99"/>
    <w:semiHidden/>
    <w:unhideWhenUsed/>
    <w:rsid w:val="006F53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6F53E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-1">
    <w:name w:val="Light List Accent 1"/>
    <w:basedOn w:val="a1"/>
    <w:uiPriority w:val="61"/>
    <w:rsid w:val="002571E3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b">
    <w:name w:val="header"/>
    <w:basedOn w:val="a"/>
    <w:link w:val="Char3"/>
    <w:uiPriority w:val="99"/>
    <w:unhideWhenUsed/>
    <w:rsid w:val="00C1061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C1061B"/>
    <w:rPr>
      <w:kern w:val="0"/>
      <w:lang w:eastAsia="en-US"/>
    </w:rPr>
  </w:style>
  <w:style w:type="paragraph" w:styleId="ac">
    <w:name w:val="footer"/>
    <w:basedOn w:val="a"/>
    <w:link w:val="Char4"/>
    <w:uiPriority w:val="99"/>
    <w:unhideWhenUsed/>
    <w:rsid w:val="00C1061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C1061B"/>
    <w:rPr>
      <w:kern w:val="0"/>
      <w:lang w:eastAsia="en-US"/>
    </w:rPr>
  </w:style>
  <w:style w:type="character" w:customStyle="1" w:styleId="3Char">
    <w:name w:val="제목 3 Char"/>
    <w:basedOn w:val="a0"/>
    <w:link w:val="3"/>
    <w:uiPriority w:val="9"/>
    <w:semiHidden/>
    <w:rsid w:val="00FA2478"/>
    <w:rPr>
      <w:rFonts w:asciiTheme="majorHAnsi" w:eastAsiaTheme="majorEastAsia" w:hAnsiTheme="majorHAnsi" w:cstheme="majorBidi"/>
      <w:kern w:val="0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FA2478"/>
    <w:pPr>
      <w:ind w:leftChars="400" w:left="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강도희</dc:creator>
  <cp:keywords/>
  <dc:description/>
  <cp:lastModifiedBy>Joongwon</cp:lastModifiedBy>
  <cp:revision>10</cp:revision>
  <dcterms:created xsi:type="dcterms:W3CDTF">2016-06-21T03:10:00Z</dcterms:created>
  <dcterms:modified xsi:type="dcterms:W3CDTF">2016-06-21T04:52:00Z</dcterms:modified>
</cp:coreProperties>
</file>