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drawing>
          <wp:inline distT="0" distB="0" distL="0" distR="0" wp14:anchorId="69ABF688" wp14:editId="051D9E1F">
            <wp:extent cx="5731510" cy="220304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디언스리그타이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</w:pPr>
    </w:p>
    <w:tbl>
      <w:tblPr>
        <w:tblpPr w:topFromText="142" w:bottomFromText="142" w:vertAnchor="text" w:tblpXSpec="center" w:tblpYSpec="bottom"/>
        <w:tblOverlap w:val="never"/>
        <w:tblW w:w="0" w:type="auto"/>
        <w:jc w:val="center"/>
        <w:tblBorders>
          <w:top w:val="single" w:sz="36" w:space="0" w:color="DDDDDD"/>
          <w:left w:val="single" w:sz="36" w:space="0" w:color="DDDDDD"/>
          <w:bottom w:val="single" w:sz="36" w:space="0" w:color="DDDDDD"/>
          <w:right w:val="single" w:sz="36" w:space="0" w:color="DDDDDD"/>
          <w:insideH w:val="single" w:sz="36" w:space="0" w:color="DDDDDD"/>
          <w:insideV w:val="single" w:sz="36" w:space="0" w:color="DDDDDD"/>
        </w:tblBorders>
        <w:shd w:val="clear" w:color="auto" w:fill="EAEAEA"/>
        <w:tblLook w:val="01E0" w:firstRow="1" w:lastRow="1" w:firstColumn="1" w:lastColumn="1" w:noHBand="0" w:noVBand="0"/>
      </w:tblPr>
      <w:tblGrid>
        <w:gridCol w:w="7791"/>
      </w:tblGrid>
      <w:tr w:rsidR="009A17AB" w:rsidRPr="00D56C87" w:rsidTr="001414FC">
        <w:trPr>
          <w:trHeight w:val="757"/>
          <w:jc w:val="center"/>
        </w:trPr>
        <w:tc>
          <w:tcPr>
            <w:tcW w:w="7791" w:type="dxa"/>
            <w:shd w:val="clear" w:color="auto" w:fill="EAEAEA"/>
            <w:vAlign w:val="center"/>
          </w:tcPr>
          <w:p w:rsidR="009A17AB" w:rsidRPr="009A17AB" w:rsidRDefault="00CF0B68" w:rsidP="001414FC">
            <w:pPr>
              <w:jc w:val="center"/>
              <w:rPr>
                <w:rFonts w:ascii="HY견고딕" w:eastAsia="HY견고딕" w:hAnsi="Arial Black"/>
                <w:sz w:val="56"/>
                <w:szCs w:val="56"/>
              </w:rPr>
            </w:pPr>
            <w:r>
              <w:rPr>
                <w:rFonts w:ascii="HY견고딕" w:eastAsia="HY견고딕" w:hAnsi="Arial Black" w:hint="eastAsia"/>
                <w:sz w:val="56"/>
                <w:szCs w:val="56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9A17AB" w:rsidRDefault="009A17AB">
      <w:pPr>
        <w:widowControl/>
        <w:wordWrap/>
        <w:autoSpaceDE/>
        <w:autoSpaceDN/>
      </w:pPr>
      <w:r>
        <w:br w:type="page"/>
      </w: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lastRenderedPageBreak/>
        <w:t>초안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5"/>
        <w:gridCol w:w="1391"/>
        <w:gridCol w:w="1247"/>
        <w:gridCol w:w="1816"/>
        <w:gridCol w:w="1111"/>
        <w:gridCol w:w="2246"/>
      </w:tblGrid>
      <w:tr w:rsidR="00D171D2" w:rsidTr="00D17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작성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9A17AB" w:rsidRDefault="00CF0B68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작성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9A17AB" w:rsidRDefault="00D171D2" w:rsidP="00CF0B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</w:t>
            </w:r>
            <w:r w:rsidR="00514BBD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CF0B68">
              <w:rPr>
                <w:rFonts w:hint="eastAsia"/>
              </w:rPr>
              <w:t>12</w:t>
            </w:r>
            <w:r>
              <w:rPr>
                <w:rFonts w:hint="eastAsia"/>
              </w:rPr>
              <w:t>.</w:t>
            </w:r>
            <w:r w:rsidR="00CF0B68">
              <w:t>01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문서 명</w:t>
            </w:r>
          </w:p>
        </w:tc>
        <w:tc>
          <w:tcPr>
            <w:tcW w:w="2312" w:type="dxa"/>
          </w:tcPr>
          <w:p w:rsidR="009A17AB" w:rsidRDefault="00CF0B68" w:rsidP="00F46F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171D2" w:rsidRDefault="00D171D2">
      <w:pPr>
        <w:widowControl/>
        <w:wordWrap/>
        <w:autoSpaceDE/>
        <w:autoSpaceDN/>
      </w:pP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t>수정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3"/>
        <w:gridCol w:w="1390"/>
        <w:gridCol w:w="1246"/>
        <w:gridCol w:w="1815"/>
        <w:gridCol w:w="1110"/>
        <w:gridCol w:w="2252"/>
      </w:tblGrid>
      <w:tr w:rsidR="00D171D2" w:rsidTr="00E73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수정 자</w:t>
            </w:r>
          </w:p>
        </w:tc>
        <w:tc>
          <w:tcPr>
            <w:tcW w:w="1390" w:type="dxa"/>
            <w:tcBorders>
              <w:right w:val="single" w:sz="18" w:space="0" w:color="auto"/>
            </w:tcBorders>
          </w:tcPr>
          <w:p w:rsidR="00D171D2" w:rsidRDefault="00B525B7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46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일</w:t>
            </w:r>
          </w:p>
        </w:tc>
        <w:tc>
          <w:tcPr>
            <w:tcW w:w="1815" w:type="dxa"/>
            <w:tcBorders>
              <w:right w:val="single" w:sz="18" w:space="0" w:color="auto"/>
            </w:tcBorders>
          </w:tcPr>
          <w:p w:rsidR="00D171D2" w:rsidRDefault="00B525B7" w:rsidP="00B525B7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2014.12.</w:t>
            </w:r>
            <w:r>
              <w:t>02</w:t>
            </w:r>
          </w:p>
        </w:tc>
        <w:tc>
          <w:tcPr>
            <w:tcW w:w="1110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내용</w:t>
            </w:r>
          </w:p>
        </w:tc>
        <w:tc>
          <w:tcPr>
            <w:tcW w:w="2252" w:type="dxa"/>
          </w:tcPr>
          <w:p w:rsidR="007A532D" w:rsidRDefault="00D16713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액세서리 내용 추가</w:t>
            </w:r>
          </w:p>
        </w:tc>
      </w:tr>
      <w:tr w:rsidR="00E73F64" w:rsidTr="009A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수정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수정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2014.12.</w:t>
            </w:r>
            <w:r>
              <w:t>03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수정 내용</w:t>
            </w:r>
          </w:p>
        </w:tc>
        <w:tc>
          <w:tcPr>
            <w:tcW w:w="2312" w:type="dxa"/>
          </w:tcPr>
          <w:p w:rsidR="00E73F64" w:rsidRDefault="00E73F64" w:rsidP="00E73F64">
            <w:pPr>
              <w:widowControl/>
              <w:wordWrap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강화 </w:t>
            </w:r>
            <w:r w:rsidR="00527685">
              <w:t xml:space="preserve">/ </w:t>
            </w:r>
            <w:r w:rsidR="00527685">
              <w:rPr>
                <w:rFonts w:hint="eastAsia"/>
              </w:rPr>
              <w:t xml:space="preserve">판매 / </w:t>
            </w:r>
            <w:r>
              <w:rPr>
                <w:rFonts w:hint="eastAsia"/>
              </w:rPr>
              <w:t>내용 추가</w:t>
            </w:r>
          </w:p>
        </w:tc>
      </w:tr>
    </w:tbl>
    <w:p w:rsidR="006C3CD7" w:rsidRDefault="006C3CD7">
      <w:pPr>
        <w:widowControl/>
        <w:wordWrap/>
        <w:autoSpaceDE/>
        <w:autoSpaceDN/>
      </w:pPr>
      <w:r>
        <w:br w:type="page"/>
      </w:r>
    </w:p>
    <w:p w:rsidR="00E73F64" w:rsidRDefault="00E73F64">
      <w:pPr>
        <w:widowControl/>
        <w:wordWrap/>
        <w:autoSpaceDE/>
        <w:autoSpaceDN/>
      </w:pPr>
    </w:p>
    <w:p w:rsidR="006C3CD7" w:rsidRDefault="006C3CD7" w:rsidP="00B3514B">
      <w:pPr>
        <w:pStyle w:val="a5"/>
        <w:widowControl/>
        <w:wordWrap/>
        <w:autoSpaceDE/>
        <w:autoSpaceDN/>
        <w:ind w:leftChars="0"/>
      </w:pPr>
      <w:r>
        <w:rPr>
          <w:rFonts w:hint="eastAsia"/>
        </w:rPr>
        <w:t>기획의도</w:t>
      </w:r>
    </w:p>
    <w:p w:rsidR="00993044" w:rsidRDefault="00CF0B68" w:rsidP="00CF0B68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r>
        <w:rPr>
          <w:rFonts w:hint="eastAsia"/>
        </w:rPr>
        <w:t>캐릭터의 다양한 파츠로 유저들에게 파밍욕구와 재미를 제공</w:t>
      </w:r>
    </w:p>
    <w:p w:rsidR="00993044" w:rsidRDefault="00993044" w:rsidP="00993044">
      <w:pPr>
        <w:widowControl/>
        <w:wordWrap/>
        <w:autoSpaceDE/>
        <w:autoSpaceDN/>
      </w:pPr>
    </w:p>
    <w:p w:rsidR="00993044" w:rsidRDefault="00993044" w:rsidP="00993044">
      <w:pPr>
        <w:widowControl/>
        <w:wordWrap/>
        <w:autoSpaceDE/>
        <w:autoSpaceDN/>
      </w:pPr>
    </w:p>
    <w:p w:rsidR="001B3090" w:rsidRDefault="001B3090" w:rsidP="00993044">
      <w:pPr>
        <w:widowControl/>
        <w:wordWrap/>
        <w:autoSpaceDE/>
        <w:autoSpaceDN/>
      </w:pPr>
      <w:r>
        <w:br w:type="page"/>
      </w:r>
    </w:p>
    <w:p w:rsidR="004E1023" w:rsidRDefault="004E1023" w:rsidP="00D84095">
      <w:pPr>
        <w:pStyle w:val="1"/>
      </w:pPr>
      <w:r>
        <w:rPr>
          <w:rFonts w:hint="eastAsia"/>
        </w:rPr>
        <w:lastRenderedPageBreak/>
        <w:t>파츠 아이템 관리 위치</w:t>
      </w:r>
    </w:p>
    <w:p w:rsidR="004E1023" w:rsidRDefault="004E1023" w:rsidP="009E353F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가방</w:t>
      </w:r>
    </w:p>
    <w:p w:rsidR="004E1023" w:rsidRPr="004E1023" w:rsidRDefault="00501773" w:rsidP="00D84095">
      <w:pPr>
        <w:pStyle w:val="1"/>
        <w:rPr>
          <w:rFonts w:hint="eastAsia"/>
        </w:rPr>
      </w:pPr>
      <w:r>
        <w:rPr>
          <w:rFonts w:hint="eastAsia"/>
        </w:rPr>
        <w:t>리소스 구성</w:t>
      </w: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파츠는 총 </w:t>
      </w:r>
      <w:r w:rsidR="00CF6D07">
        <w:t>8</w:t>
      </w:r>
      <w:r>
        <w:rPr>
          <w:rFonts w:hint="eastAsia"/>
        </w:rPr>
        <w:t>부위로 구성</w:t>
      </w: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모든 클래스는 같은 구조의 파츠를 구성한다.</w:t>
      </w:r>
    </w:p>
    <w:p w:rsidR="001123BB" w:rsidRDefault="004E1023" w:rsidP="00DD2A4C">
      <w:pPr>
        <w:widowControl/>
        <w:wordWrap/>
        <w:autoSpaceDE/>
        <w:autoSpaceDN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F0DCC" wp14:editId="1C70F393">
                <wp:simplePos x="0" y="0"/>
                <wp:positionH relativeFrom="column">
                  <wp:posOffset>4027805</wp:posOffset>
                </wp:positionH>
                <wp:positionV relativeFrom="paragraph">
                  <wp:posOffset>5415280</wp:posOffset>
                </wp:positionV>
                <wp:extent cx="533400" cy="584200"/>
                <wp:effectExtent l="38100" t="38100" r="114300" b="120650"/>
                <wp:wrapNone/>
                <wp:docPr id="8" name="타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84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9E4" w:rsidRPr="002279E4" w:rsidRDefault="002279E4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2279E4" w:rsidRDefault="00227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F0DCC" id="타원 8" o:spid="_x0000_s1026" style="position:absolute;left:0;text-align:left;margin-left:317.15pt;margin-top:426.4pt;width:42pt;height:4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2279E4" w:rsidRPr="002279E4" w:rsidRDefault="002279E4" w:rsidP="00DD2A4C">
                      <w:pPr>
                        <w:jc w:val="center"/>
                        <w:rPr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color w:val="1D1B11" w:themeColor="background2" w:themeShade="1A"/>
                          <w:sz w:val="32"/>
                          <w:szCs w:val="32"/>
                        </w:rPr>
                        <w:t>8</w:t>
                      </w:r>
                    </w:p>
                    <w:p w:rsidR="002279E4" w:rsidRDefault="002279E4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26EB19" wp14:editId="6A160628">
                <wp:simplePos x="0" y="0"/>
                <wp:positionH relativeFrom="column">
                  <wp:posOffset>3049270</wp:posOffset>
                </wp:positionH>
                <wp:positionV relativeFrom="paragraph">
                  <wp:posOffset>5326380</wp:posOffset>
                </wp:positionV>
                <wp:extent cx="533400" cy="584200"/>
                <wp:effectExtent l="38100" t="38100" r="114300" b="120650"/>
                <wp:wrapNone/>
                <wp:docPr id="7" name="타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84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9E4" w:rsidRPr="002279E4" w:rsidRDefault="002279E4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6EB19" id="타원 7" o:spid="_x0000_s1027" style="position:absolute;left:0;text-align:left;margin-left:240.1pt;margin-top:419.4pt;width:42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2279E4" w:rsidRPr="002279E4" w:rsidRDefault="002279E4" w:rsidP="00DD2A4C">
                      <w:pPr>
                        <w:jc w:val="center"/>
                        <w:rPr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color w:val="1D1B11" w:themeColor="background2" w:themeShade="1A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B2BD2" wp14:editId="6CACF459">
                <wp:simplePos x="0" y="0"/>
                <wp:positionH relativeFrom="column">
                  <wp:posOffset>1103630</wp:posOffset>
                </wp:positionH>
                <wp:positionV relativeFrom="paragraph">
                  <wp:posOffset>5344160</wp:posOffset>
                </wp:positionV>
                <wp:extent cx="533400" cy="584200"/>
                <wp:effectExtent l="38100" t="38100" r="114300" b="120650"/>
                <wp:wrapNone/>
                <wp:docPr id="4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84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9E4" w:rsidRPr="002279E4" w:rsidRDefault="002279E4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B2BD2" id="타원 4" o:spid="_x0000_s1028" style="position:absolute;left:0;text-align:left;margin-left:86.9pt;margin-top:420.8pt;width:42pt;height:4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2279E4" w:rsidRPr="002279E4" w:rsidRDefault="002279E4" w:rsidP="00DD2A4C">
                      <w:pPr>
                        <w:jc w:val="center"/>
                        <w:rPr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BBA1D4" wp14:editId="483C321C">
                <wp:simplePos x="0" y="0"/>
                <wp:positionH relativeFrom="column">
                  <wp:posOffset>2040834</wp:posOffset>
                </wp:positionH>
                <wp:positionV relativeFrom="paragraph">
                  <wp:posOffset>5301974</wp:posOffset>
                </wp:positionV>
                <wp:extent cx="533400" cy="584200"/>
                <wp:effectExtent l="38100" t="38100" r="114300" b="120650"/>
                <wp:wrapNone/>
                <wp:docPr id="6" name="타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842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9E4" w:rsidRPr="002279E4" w:rsidRDefault="002279E4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BA1D4" id="타원 6" o:spid="_x0000_s1029" style="position:absolute;left:0;text-align:left;margin-left:160.7pt;margin-top:417.5pt;width:42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2279E4" w:rsidRPr="002279E4" w:rsidRDefault="002279E4" w:rsidP="00DD2A4C">
                      <w:pPr>
                        <w:jc w:val="center"/>
                        <w:rPr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DD2A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BA6E4" wp14:editId="5D2E33DF">
                <wp:simplePos x="0" y="0"/>
                <wp:positionH relativeFrom="column">
                  <wp:posOffset>1020165</wp:posOffset>
                </wp:positionH>
                <wp:positionV relativeFrom="paragraph">
                  <wp:posOffset>496366</wp:posOffset>
                </wp:positionV>
                <wp:extent cx="534010" cy="760781"/>
                <wp:effectExtent l="38100" t="38100" r="114300" b="115570"/>
                <wp:wrapNone/>
                <wp:docPr id="11" name="타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BA6E4" id="타원 11" o:spid="_x0000_s1030" style="position:absolute;left:0;text-align:left;margin-left:80.35pt;margin-top:39.1pt;width:42.05pt;height:59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D2A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8D0F2" wp14:editId="2BC4B313">
                <wp:simplePos x="0" y="0"/>
                <wp:positionH relativeFrom="column">
                  <wp:posOffset>3772458</wp:posOffset>
                </wp:positionH>
                <wp:positionV relativeFrom="paragraph">
                  <wp:posOffset>1010005</wp:posOffset>
                </wp:positionV>
                <wp:extent cx="534010" cy="760781"/>
                <wp:effectExtent l="38100" t="38100" r="114300" b="115570"/>
                <wp:wrapNone/>
                <wp:docPr id="10" name="타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8D0F2" id="타원 10" o:spid="_x0000_s1031" style="position:absolute;left:0;text-align:left;margin-left:297.05pt;margin-top:79.55pt;width:42.05pt;height:5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D2A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6AD9B" wp14:editId="650ED4A5">
                <wp:simplePos x="0" y="0"/>
                <wp:positionH relativeFrom="column">
                  <wp:posOffset>1103935</wp:posOffset>
                </wp:positionH>
                <wp:positionV relativeFrom="paragraph">
                  <wp:posOffset>3213151</wp:posOffset>
                </wp:positionV>
                <wp:extent cx="534010" cy="760781"/>
                <wp:effectExtent l="38100" t="38100" r="114300" b="115570"/>
                <wp:wrapNone/>
                <wp:docPr id="9" name="타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AD9B" id="타원 9" o:spid="_x0000_s1032" style="position:absolute;left:0;text-align:left;margin-left:86.9pt;margin-top:253pt;width:42.05pt;height:5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D2A4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00A6C5" wp14:editId="050A8B78">
                <wp:simplePos x="0" y="0"/>
                <wp:positionH relativeFrom="column">
                  <wp:posOffset>4001211</wp:posOffset>
                </wp:positionH>
                <wp:positionV relativeFrom="paragraph">
                  <wp:posOffset>3403676</wp:posOffset>
                </wp:positionV>
                <wp:extent cx="533400" cy="775412"/>
                <wp:effectExtent l="38100" t="38100" r="114300" b="120015"/>
                <wp:wrapNone/>
                <wp:docPr id="5" name="타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7541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 w:rsidRPr="00DD2A4C">
                              <w:rPr>
                                <w:rFonts w:hint="eastAsia"/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0A6C5" id="타원 5" o:spid="_x0000_s1033" style="position:absolute;left:0;text-align:left;margin-left:315.05pt;margin-top:268pt;width:42pt;height:61.0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 w:rsidRPr="00DD2A4C">
                        <w:rPr>
                          <w:rFonts w:hint="eastAsia"/>
                          <w:color w:val="1D1B11" w:themeColor="background2" w:themeShade="1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D2A4C">
        <w:rPr>
          <w:noProof/>
        </w:rPr>
        <w:drawing>
          <wp:inline distT="0" distB="0" distL="0" distR="0" wp14:anchorId="00951B0B" wp14:editId="733B1B0F">
            <wp:extent cx="3455614" cy="562952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파츠설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027" cy="56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B7" w:rsidRDefault="00B525B7" w:rsidP="00DD2A4C">
      <w:pPr>
        <w:widowControl/>
        <w:wordWrap/>
        <w:autoSpaceDE/>
        <w:autoSpaceDN/>
        <w:jc w:val="center"/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2"/>
        <w:gridCol w:w="1984"/>
        <w:gridCol w:w="1470"/>
        <w:gridCol w:w="1349"/>
        <w:gridCol w:w="1349"/>
        <w:gridCol w:w="1349"/>
      </w:tblGrid>
      <w:tr w:rsidR="000E30B7" w:rsidTr="000E3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종류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메쉬 정보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버서커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데몬헌터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아칸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무기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단일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대검(양손)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석궁(쌍수)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챠크람(양손)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갑옷(몸통)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투구(머리카락)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캐릭터 고유 파츠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망또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날개장식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??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5</w:t>
            </w:r>
          </w:p>
        </w:tc>
        <w:tc>
          <w:tcPr>
            <w:tcW w:w="1984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목걸이</w:t>
            </w:r>
          </w:p>
        </w:tc>
        <w:tc>
          <w:tcPr>
            <w:tcW w:w="1470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6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반지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7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팔찌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8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귀걸이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</w:tbl>
    <w:p w:rsidR="00C238AD" w:rsidRDefault="00C238AD" w:rsidP="00C238AD">
      <w:pPr>
        <w:widowControl/>
        <w:wordWrap/>
        <w:autoSpaceDE/>
        <w:autoSpaceDN/>
        <w:jc w:val="left"/>
        <w:rPr>
          <w:color w:val="FF0000"/>
        </w:rPr>
      </w:pPr>
      <w:r w:rsidRPr="00C238AD">
        <w:rPr>
          <w:rFonts w:asciiTheme="minorEastAsia" w:hAnsiTheme="minorEastAsia" w:hint="eastAsia"/>
          <w:color w:val="FF0000"/>
        </w:rPr>
        <w:t>☞</w:t>
      </w:r>
      <w:r w:rsidRPr="00C238AD">
        <w:rPr>
          <w:rFonts w:hint="eastAsia"/>
          <w:color w:val="FF0000"/>
        </w:rPr>
        <w:t>단.</w:t>
      </w:r>
      <w:r w:rsidRPr="00C238AD">
        <w:rPr>
          <w:color w:val="FF0000"/>
        </w:rPr>
        <w:t xml:space="preserve"> </w:t>
      </w:r>
      <w:r w:rsidRPr="00C238AD">
        <w:rPr>
          <w:rFonts w:hint="eastAsia"/>
          <w:color w:val="FF0000"/>
        </w:rPr>
        <w:t xml:space="preserve">쌍수 캐릭터의 경우 </w:t>
      </w:r>
      <w:r w:rsidR="00553232">
        <w:rPr>
          <w:rFonts w:hint="eastAsia"/>
          <w:color w:val="FF0000"/>
        </w:rPr>
        <w:t xml:space="preserve">하나의 </w:t>
      </w:r>
      <w:r w:rsidRPr="00C238AD">
        <w:rPr>
          <w:rFonts w:hint="eastAsia"/>
          <w:color w:val="FF0000"/>
        </w:rPr>
        <w:t>무기가 양손에 하나씩 붙어야 된다</w:t>
      </w:r>
      <w:r w:rsidR="00553232">
        <w:rPr>
          <w:rFonts w:hint="eastAsia"/>
          <w:color w:val="FF0000"/>
        </w:rPr>
        <w:t>.</w:t>
      </w:r>
    </w:p>
    <w:p w:rsidR="00C238AD" w:rsidRPr="00553232" w:rsidRDefault="00C238AD" w:rsidP="00553232">
      <w:pPr>
        <w:pStyle w:val="a5"/>
        <w:widowControl/>
        <w:numPr>
          <w:ilvl w:val="2"/>
          <w:numId w:val="36"/>
        </w:numPr>
        <w:wordWrap/>
        <w:autoSpaceDE/>
        <w:autoSpaceDN/>
        <w:ind w:leftChars="0"/>
        <w:jc w:val="left"/>
        <w:rPr>
          <w:color w:val="FF0000"/>
        </w:rPr>
      </w:pPr>
      <w:r w:rsidRPr="00553232">
        <w:rPr>
          <w:rFonts w:hint="eastAsia"/>
          <w:color w:val="FF0000"/>
        </w:rPr>
        <w:t>현재 쌍수캐릭터는 데몬헌터 한종류이다.</w:t>
      </w:r>
      <w:r w:rsidRPr="00553232">
        <w:rPr>
          <w:color w:val="FF0000"/>
        </w:rPr>
        <w:t>)</w:t>
      </w:r>
    </w:p>
    <w:p w:rsidR="00553232" w:rsidRDefault="00553232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무기가 붙어야하는 부분의 </w:t>
      </w:r>
      <w:r>
        <w:t xml:space="preserve">Dummy </w:t>
      </w:r>
      <w:r>
        <w:rPr>
          <w:rFonts w:hint="eastAsia"/>
        </w:rPr>
        <w:t>는 작업자가 지정해 줄 수 있게끔 구현함.</w:t>
      </w:r>
    </w:p>
    <w:p w:rsidR="00553232" w:rsidRPr="00423278" w:rsidRDefault="00553232" w:rsidP="0055323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  <w:jc w:val="left"/>
        <w:rPr>
          <w:color w:val="FF0000"/>
        </w:rPr>
      </w:pPr>
      <w:r w:rsidRPr="00423278">
        <w:rPr>
          <w:rFonts w:hint="eastAsia"/>
          <w:color w:val="FF0000"/>
        </w:rPr>
        <w:t>쌍수</w:t>
      </w:r>
      <w:r w:rsidR="00423278" w:rsidRPr="00423278">
        <w:rPr>
          <w:rFonts w:hint="eastAsia"/>
          <w:color w:val="FF0000"/>
        </w:rPr>
        <w:t>캐릭터가 있으니 쌍수의 Dummy</w:t>
      </w:r>
      <w:r w:rsidR="00423278" w:rsidRPr="00423278">
        <w:rPr>
          <w:color w:val="FF0000"/>
        </w:rPr>
        <w:t xml:space="preserve"> </w:t>
      </w:r>
      <w:r w:rsidR="00423278" w:rsidRPr="00423278">
        <w:rPr>
          <w:rFonts w:hint="eastAsia"/>
          <w:color w:val="FF0000"/>
        </w:rPr>
        <w:t>두 쌍도 등록할 수 있게끔 요청</w:t>
      </w:r>
    </w:p>
    <w:p w:rsidR="00C238AD" w:rsidRDefault="00993044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장비</w:t>
      </w:r>
      <w:r w:rsidR="00B525B7">
        <w:rPr>
          <w:rFonts w:hint="eastAsia"/>
        </w:rPr>
        <w:t>류(무기,</w:t>
      </w:r>
      <w:r w:rsidR="00B525B7">
        <w:t xml:space="preserve"> </w:t>
      </w:r>
      <w:r w:rsidR="00B525B7">
        <w:rPr>
          <w:rFonts w:hint="eastAsia"/>
        </w:rPr>
        <w:t>갑옷,</w:t>
      </w:r>
      <w:r w:rsidR="00B525B7">
        <w:t xml:space="preserve"> </w:t>
      </w:r>
      <w:r w:rsidR="00B525B7">
        <w:rPr>
          <w:rFonts w:hint="eastAsia"/>
        </w:rPr>
        <w:t>투구,</w:t>
      </w:r>
      <w:r w:rsidR="00B525B7">
        <w:t xml:space="preserve"> </w:t>
      </w:r>
      <w:r w:rsidR="00E902CC">
        <w:rPr>
          <w:rFonts w:hint="eastAsia"/>
        </w:rPr>
        <w:t>고유</w:t>
      </w:r>
      <w:r w:rsidR="00B525B7">
        <w:rPr>
          <w:rFonts w:hint="eastAsia"/>
        </w:rPr>
        <w:t>파츠)를</w:t>
      </w:r>
      <w:r>
        <w:rPr>
          <w:rFonts w:hint="eastAsia"/>
        </w:rPr>
        <w:t xml:space="preserve"> 다른 장비로 갈아입으면 </w:t>
      </w:r>
      <w:r>
        <w:t xml:space="preserve">3D </w:t>
      </w:r>
      <w:r>
        <w:rPr>
          <w:rFonts w:hint="eastAsia"/>
        </w:rPr>
        <w:t>비주얼도 같이 변화한다.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아이템에 붙은 능력치가 캐릭터 능력치에 합산된다.</w:t>
      </w:r>
    </w:p>
    <w:p w:rsidR="00B525B7" w:rsidRDefault="00B525B7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액세서리류(목걸이,</w:t>
      </w:r>
      <w:r>
        <w:t xml:space="preserve"> </w:t>
      </w:r>
      <w:r>
        <w:rPr>
          <w:rFonts w:hint="eastAsia"/>
        </w:rPr>
        <w:t>반지,</w:t>
      </w:r>
      <w:r>
        <w:t xml:space="preserve"> </w:t>
      </w:r>
      <w:r>
        <w:rPr>
          <w:rFonts w:hint="eastAsia"/>
        </w:rPr>
        <w:t>팔찌,</w:t>
      </w:r>
      <w:r>
        <w:t xml:space="preserve"> </w:t>
      </w:r>
      <w:r>
        <w:rPr>
          <w:rFonts w:hint="eastAsia"/>
        </w:rPr>
        <w:t xml:space="preserve">귀걸이)는 </w:t>
      </w:r>
      <w:r>
        <w:t xml:space="preserve">3D </w:t>
      </w:r>
      <w:r>
        <w:rPr>
          <w:rFonts w:hint="eastAsia"/>
        </w:rPr>
        <w:t>모델이 존재하지 않는다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아이콘으로만 착용 </w:t>
      </w:r>
      <w:r>
        <w:t xml:space="preserve">/ </w:t>
      </w:r>
      <w:r>
        <w:rPr>
          <w:rFonts w:hint="eastAsia"/>
        </w:rPr>
        <w:t>해제 등의 행위를 한다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아이템에 붙은 능력치가 캐릭터 능력치에 합산된다.</w:t>
      </w:r>
    </w:p>
    <w:p w:rsidR="003A0CFF" w:rsidRDefault="00861B35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장비</w:t>
      </w:r>
      <w:r w:rsidR="003A0CFF">
        <w:rPr>
          <w:rFonts w:hint="eastAsia"/>
        </w:rPr>
        <w:t xml:space="preserve"> 착용제한 </w:t>
      </w:r>
      <w:r>
        <w:rPr>
          <w:rFonts w:hint="eastAsia"/>
        </w:rPr>
        <w:t>조건</w:t>
      </w:r>
    </w:p>
    <w:p w:rsidR="00861B35" w:rsidRDefault="00861B35" w:rsidP="00861B35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클래스</w:t>
      </w:r>
    </w:p>
    <w:p w:rsidR="00861B35" w:rsidRDefault="00861B35" w:rsidP="00861B35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캐릭터 레벨</w:t>
      </w:r>
    </w:p>
    <w:p w:rsidR="004A23CB" w:rsidRDefault="004A23CB" w:rsidP="004A23CB">
      <w:pPr>
        <w:widowControl/>
        <w:wordWrap/>
        <w:autoSpaceDE/>
        <w:autoSpaceDN/>
        <w:rPr>
          <w:rFonts w:hint="eastAsia"/>
        </w:rPr>
      </w:pPr>
      <w:r>
        <w:br w:type="page"/>
      </w:r>
    </w:p>
    <w:p w:rsidR="00E24779" w:rsidRDefault="00E24779" w:rsidP="00E24779">
      <w:pPr>
        <w:pStyle w:val="1"/>
      </w:pPr>
      <w:r>
        <w:rPr>
          <w:rFonts w:hint="eastAsia"/>
        </w:rPr>
        <w:lastRenderedPageBreak/>
        <w:t>등급</w:t>
      </w:r>
    </w:p>
    <w:p w:rsidR="00E24779" w:rsidRDefault="00E24779" w:rsidP="00E24779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 xml:space="preserve">4가지 등급 구성 </w:t>
      </w:r>
      <w:r>
        <w:t xml:space="preserve">: </w:t>
      </w:r>
      <w:r>
        <w:rPr>
          <w:rFonts w:hint="eastAsia"/>
        </w:rPr>
        <w:t>일반,</w:t>
      </w:r>
      <w:r>
        <w:t xml:space="preserve"> </w:t>
      </w:r>
      <w:r>
        <w:rPr>
          <w:rFonts w:hint="eastAsia"/>
        </w:rPr>
        <w:t>매직,</w:t>
      </w:r>
      <w:r>
        <w:t xml:space="preserve"> </w:t>
      </w:r>
      <w:r>
        <w:rPr>
          <w:rFonts w:hint="eastAsia"/>
        </w:rPr>
        <w:t>레어,</w:t>
      </w:r>
      <w:r>
        <w:t xml:space="preserve"> </w:t>
      </w:r>
      <w:r>
        <w:rPr>
          <w:rFonts w:hint="eastAsia"/>
        </w:rPr>
        <w:t>전설</w:t>
      </w:r>
    </w:p>
    <w:p w:rsidR="00E24779" w:rsidRDefault="00E24779" w:rsidP="00E24779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>등급은 최초 획득 한 등급으로 고정(제련등등의 장치로 등급이 사승하거나 하는건 없음)</w:t>
      </w:r>
    </w:p>
    <w:p w:rsidR="00E24779" w:rsidRDefault="00E24779" w:rsidP="00E24779">
      <w:pPr>
        <w:pStyle w:val="a5"/>
        <w:numPr>
          <w:ilvl w:val="0"/>
          <w:numId w:val="40"/>
        </w:numPr>
        <w:ind w:leftChars="0"/>
      </w:pPr>
      <w:r>
        <w:rPr>
          <w:rFonts w:hint="eastAsia"/>
        </w:rPr>
        <w:t>등급에따라 변하는 비주얼</w:t>
      </w:r>
    </w:p>
    <w:tbl>
      <w:tblPr>
        <w:tblStyle w:val="a6"/>
        <w:tblW w:w="0" w:type="auto"/>
        <w:tblInd w:w="760" w:type="dxa"/>
        <w:tblLook w:val="04A0" w:firstRow="1" w:lastRow="0" w:firstColumn="1" w:lastColumn="0" w:noHBand="0" w:noVBand="1"/>
      </w:tblPr>
      <w:tblGrid>
        <w:gridCol w:w="2051"/>
        <w:gridCol w:w="2078"/>
        <w:gridCol w:w="2120"/>
        <w:gridCol w:w="2007"/>
      </w:tblGrid>
      <w:tr w:rsidR="001271AC" w:rsidTr="001271AC">
        <w:tc>
          <w:tcPr>
            <w:tcW w:w="2051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</w:p>
        </w:tc>
        <w:tc>
          <w:tcPr>
            <w:tcW w:w="2078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D</w:t>
            </w:r>
          </w:p>
        </w:tc>
        <w:tc>
          <w:tcPr>
            <w:tcW w:w="2120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Icon</w:t>
            </w:r>
          </w:p>
        </w:tc>
        <w:tc>
          <w:tcPr>
            <w:tcW w:w="2007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이름 폰트 색상</w:t>
            </w:r>
          </w:p>
        </w:tc>
      </w:tr>
      <w:tr w:rsidR="001271AC" w:rsidTr="001271AC">
        <w:tc>
          <w:tcPr>
            <w:tcW w:w="2051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일반</w:t>
            </w:r>
          </w:p>
        </w:tc>
        <w:tc>
          <w:tcPr>
            <w:tcW w:w="2078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No</w:t>
            </w:r>
          </w:p>
        </w:tc>
        <w:tc>
          <w:tcPr>
            <w:tcW w:w="2120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백그라운드 흰색</w:t>
            </w:r>
          </w:p>
        </w:tc>
        <w:tc>
          <w:tcPr>
            <w:tcW w:w="2007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흰색</w:t>
            </w:r>
          </w:p>
        </w:tc>
      </w:tr>
      <w:tr w:rsidR="001271AC" w:rsidTr="001271AC">
        <w:tc>
          <w:tcPr>
            <w:tcW w:w="2051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매직</w:t>
            </w:r>
          </w:p>
        </w:tc>
        <w:tc>
          <w:tcPr>
            <w:tcW w:w="2078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No</w:t>
            </w:r>
          </w:p>
        </w:tc>
        <w:tc>
          <w:tcPr>
            <w:tcW w:w="2120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 xml:space="preserve">백그라운드 </w:t>
            </w:r>
            <w:r>
              <w:rPr>
                <w:rFonts w:hint="eastAsia"/>
              </w:rPr>
              <w:t>파랑</w:t>
            </w:r>
          </w:p>
        </w:tc>
        <w:tc>
          <w:tcPr>
            <w:tcW w:w="2007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파랑</w:t>
            </w:r>
          </w:p>
        </w:tc>
      </w:tr>
      <w:tr w:rsidR="001271AC" w:rsidTr="001271AC">
        <w:tc>
          <w:tcPr>
            <w:tcW w:w="2051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레어</w:t>
            </w:r>
          </w:p>
        </w:tc>
        <w:tc>
          <w:tcPr>
            <w:tcW w:w="2078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No</w:t>
            </w:r>
          </w:p>
        </w:tc>
        <w:tc>
          <w:tcPr>
            <w:tcW w:w="2120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 xml:space="preserve">백그라운드 </w:t>
            </w:r>
            <w:r>
              <w:rPr>
                <w:rFonts w:hint="eastAsia"/>
              </w:rPr>
              <w:t>노랑</w:t>
            </w:r>
          </w:p>
        </w:tc>
        <w:tc>
          <w:tcPr>
            <w:tcW w:w="2007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노랑</w:t>
            </w:r>
          </w:p>
        </w:tc>
      </w:tr>
      <w:tr w:rsidR="001271AC" w:rsidTr="001271AC">
        <w:tc>
          <w:tcPr>
            <w:tcW w:w="2051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전설</w:t>
            </w:r>
          </w:p>
        </w:tc>
        <w:tc>
          <w:tcPr>
            <w:tcW w:w="2078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No</w:t>
            </w:r>
          </w:p>
        </w:tc>
        <w:tc>
          <w:tcPr>
            <w:tcW w:w="2120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 xml:space="preserve">백그라운드 </w:t>
            </w:r>
            <w:r>
              <w:rPr>
                <w:rFonts w:hint="eastAsia"/>
              </w:rPr>
              <w:t>보라</w:t>
            </w:r>
          </w:p>
        </w:tc>
        <w:tc>
          <w:tcPr>
            <w:tcW w:w="2007" w:type="dxa"/>
          </w:tcPr>
          <w:p w:rsidR="001271AC" w:rsidRDefault="001271AC" w:rsidP="00E24779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보라</w:t>
            </w:r>
          </w:p>
        </w:tc>
      </w:tr>
    </w:tbl>
    <w:p w:rsidR="00EB38B7" w:rsidRDefault="00EB38B7" w:rsidP="00EB38B7">
      <w:pPr>
        <w:pStyle w:val="a5"/>
        <w:widowControl/>
        <w:numPr>
          <w:ilvl w:val="0"/>
          <w:numId w:val="40"/>
        </w:numPr>
        <w:wordWrap/>
        <w:autoSpaceDE/>
        <w:autoSpaceDN/>
        <w:ind w:leftChars="0"/>
      </w:pPr>
      <w:r>
        <w:rPr>
          <w:rFonts w:hint="eastAsia"/>
        </w:rPr>
        <w:t>등급에 따른 아이콘 구성</w:t>
      </w:r>
    </w:p>
    <w:p w:rsidR="00EB38B7" w:rsidRDefault="00EB38B7" w:rsidP="00EB38B7">
      <w:pPr>
        <w:widowControl/>
        <w:wordWrap/>
        <w:autoSpaceDE/>
        <w:autoSpaceDN/>
        <w:ind w:firstLine="800"/>
      </w:pPr>
      <w:r>
        <w:rPr>
          <w:rFonts w:hint="eastAsia"/>
          <w:noProof/>
        </w:rPr>
        <w:drawing>
          <wp:inline distT="0" distB="0" distL="0" distR="0" wp14:anchorId="40ABD832" wp14:editId="1B91CB6F">
            <wp:extent cx="5216056" cy="4113437"/>
            <wp:effectExtent l="0" t="0" r="3810" b="190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등급별능력치설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951" cy="41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7E" w:rsidRPr="00EB38B7" w:rsidRDefault="00EB38B7" w:rsidP="00EB38B7">
      <w:pPr>
        <w:widowControl/>
        <w:wordWrap/>
        <w:autoSpaceDE/>
        <w:autoSpaceDN/>
        <w:rPr>
          <w:rFonts w:asciiTheme="majorHAnsi" w:eastAsiaTheme="majorEastAsia" w:hAnsiTheme="majorHAnsi" w:cstheme="majorBidi" w:hint="eastAsia"/>
          <w:sz w:val="28"/>
          <w:szCs w:val="28"/>
        </w:rPr>
      </w:pPr>
      <w:r>
        <w:rPr>
          <w:rFonts w:hint="eastAsia"/>
        </w:rPr>
        <w:t>위 그림과 같이 아이템의 비주얼 아이콘은 등급상관없이 항상 똑같고 백그라운드가 등급에 따라 다른 백그라운드를 갖는다.</w:t>
      </w:r>
      <w:r w:rsidR="001E237E">
        <w:br w:type="page"/>
      </w:r>
    </w:p>
    <w:p w:rsidR="00B525B7" w:rsidRDefault="00D84095" w:rsidP="00D84095">
      <w:pPr>
        <w:pStyle w:val="1"/>
      </w:pPr>
      <w:r>
        <w:rPr>
          <w:rFonts w:hint="eastAsia"/>
        </w:rPr>
        <w:lastRenderedPageBreak/>
        <w:t>능력치</w:t>
      </w:r>
      <w:r w:rsidR="004A23CB">
        <w:rPr>
          <w:rFonts w:hint="eastAsia"/>
        </w:rPr>
        <w:t>(Stat)</w:t>
      </w:r>
      <w:r w:rsidR="004A23CB">
        <w:t xml:space="preserve"> </w:t>
      </w:r>
      <w:r w:rsidR="004A23CB">
        <w:rPr>
          <w:rFonts w:hint="eastAsia"/>
        </w:rPr>
        <w:t>구성</w:t>
      </w:r>
    </w:p>
    <w:p w:rsidR="004A23CB" w:rsidRDefault="004A23CB" w:rsidP="004A23CB">
      <w:pPr>
        <w:pStyle w:val="a5"/>
        <w:numPr>
          <w:ilvl w:val="0"/>
          <w:numId w:val="37"/>
        </w:numPr>
        <w:ind w:leftChars="0"/>
      </w:pPr>
      <w:r>
        <w:rPr>
          <w:rFonts w:hint="eastAsia"/>
        </w:rPr>
        <w:t xml:space="preserve">파츠아이템은 해당 부위가 가지고 있는 기본 </w:t>
      </w:r>
      <w:r>
        <w:t xml:space="preserve">Stat </w:t>
      </w:r>
      <w:r>
        <w:rPr>
          <w:rFonts w:hint="eastAsia"/>
        </w:rPr>
        <w:t>가 존재</w:t>
      </w:r>
    </w:p>
    <w:tbl>
      <w:tblPr>
        <w:tblStyle w:val="a6"/>
        <w:tblW w:w="0" w:type="auto"/>
        <w:tblInd w:w="760" w:type="dxa"/>
        <w:tblLook w:val="04A0" w:firstRow="1" w:lastRow="0" w:firstColumn="1" w:lastColumn="0" w:noHBand="0" w:noVBand="1"/>
      </w:tblPr>
      <w:tblGrid>
        <w:gridCol w:w="4137"/>
        <w:gridCol w:w="4119"/>
      </w:tblGrid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무기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t>M</w:t>
            </w:r>
            <w:r>
              <w:rPr>
                <w:rFonts w:hint="eastAsia"/>
              </w:rPr>
              <w:t xml:space="preserve">in </w:t>
            </w:r>
            <w:r>
              <w:t xml:space="preserve">~ Max </w:t>
            </w:r>
            <w:r>
              <w:rPr>
                <w:rFonts w:hint="eastAsia"/>
              </w:rPr>
              <w:t>데미지값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갑옷(몸통)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방어력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투구(머리카락)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방어력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캐릭터 고유 파츠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방어력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목걸이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없음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반지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없음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팔찌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없음</w:t>
            </w:r>
          </w:p>
        </w:tc>
      </w:tr>
      <w:tr w:rsidR="004A23CB" w:rsidTr="004A23CB">
        <w:tc>
          <w:tcPr>
            <w:tcW w:w="4137" w:type="dxa"/>
          </w:tcPr>
          <w:p w:rsidR="004A23CB" w:rsidRDefault="004A23CB" w:rsidP="004A23CB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귀걸이</w:t>
            </w:r>
          </w:p>
        </w:tc>
        <w:tc>
          <w:tcPr>
            <w:tcW w:w="4119" w:type="dxa"/>
          </w:tcPr>
          <w:p w:rsidR="004A23CB" w:rsidRDefault="004A23CB" w:rsidP="004A23CB">
            <w:pPr>
              <w:pStyle w:val="a5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없음</w:t>
            </w:r>
          </w:p>
        </w:tc>
      </w:tr>
    </w:tbl>
    <w:p w:rsidR="00001145" w:rsidRDefault="004A23CB" w:rsidP="00001145">
      <w:pPr>
        <w:pStyle w:val="a5"/>
        <w:numPr>
          <w:ilvl w:val="1"/>
          <w:numId w:val="37"/>
        </w:numPr>
        <w:ind w:leftChars="0"/>
      </w:pPr>
      <w:r>
        <w:rPr>
          <w:rFonts w:hint="eastAsia"/>
        </w:rPr>
        <w:t xml:space="preserve">파츠아이템의 기본 </w:t>
      </w:r>
      <w:r>
        <w:t>Stat</w:t>
      </w:r>
      <w:r>
        <w:rPr>
          <w:rFonts w:hint="eastAsia"/>
        </w:rPr>
        <w:t>는</w:t>
      </w:r>
      <w:r w:rsidR="00E24779">
        <w:rPr>
          <w:rFonts w:hint="eastAsia"/>
        </w:rPr>
        <w:t xml:space="preserve"> </w:t>
      </w:r>
      <w:r w:rsidR="00001145">
        <w:rPr>
          <w:rFonts w:hint="eastAsia"/>
        </w:rPr>
        <w:t>등급에 따라서는 변화가 없다</w:t>
      </w:r>
      <w:r w:rsidR="001E237E">
        <w:rPr>
          <w:rFonts w:hint="eastAsia"/>
        </w:rPr>
        <w:t>(아래그림참고)</w:t>
      </w:r>
    </w:p>
    <w:p w:rsidR="00001145" w:rsidRDefault="00001145" w:rsidP="001E237E">
      <w:pPr>
        <w:pStyle w:val="a5"/>
        <w:numPr>
          <w:ilvl w:val="1"/>
          <w:numId w:val="37"/>
        </w:numPr>
        <w:ind w:leftChars="0"/>
        <w:rPr>
          <w:rFonts w:hint="eastAsia"/>
        </w:rPr>
      </w:pPr>
      <w:r>
        <w:rPr>
          <w:rFonts w:hint="eastAsia"/>
        </w:rPr>
        <w:t xml:space="preserve">파츠아이템의 기본 </w:t>
      </w:r>
      <w:r>
        <w:t>Stat</w:t>
      </w:r>
      <w:r>
        <w:rPr>
          <w:rFonts w:hint="eastAsia"/>
        </w:rPr>
        <w:t xml:space="preserve">는 </w:t>
      </w:r>
      <w:r>
        <w:rPr>
          <w:rFonts w:hint="eastAsia"/>
        </w:rPr>
        <w:t>착용레벨수위에 따라 변한다.</w:t>
      </w:r>
      <w:r w:rsidR="001E237E" w:rsidRPr="001E237E">
        <w:rPr>
          <w:rFonts w:hint="eastAsia"/>
        </w:rPr>
        <w:t xml:space="preserve"> </w:t>
      </w:r>
      <w:r w:rsidR="001E237E">
        <w:rPr>
          <w:rFonts w:hint="eastAsia"/>
        </w:rPr>
        <w:t>(아래그림참고)</w:t>
      </w:r>
    </w:p>
    <w:p w:rsidR="00EB38B7" w:rsidRDefault="001E237E" w:rsidP="000F306D">
      <w:pPr>
        <w:ind w:firstLine="800"/>
      </w:pPr>
      <w:r>
        <w:rPr>
          <w:rFonts w:hint="eastAsia"/>
          <w:noProof/>
        </w:rPr>
        <w:drawing>
          <wp:inline distT="0" distB="0" distL="0" distR="0">
            <wp:extent cx="5216056" cy="4113437"/>
            <wp:effectExtent l="0" t="0" r="3810" b="190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등급별능력치설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951" cy="41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B7" w:rsidRDefault="00EB38B7">
      <w:pPr>
        <w:widowControl/>
        <w:wordWrap/>
        <w:autoSpaceDE/>
        <w:autoSpaceDN/>
      </w:pPr>
      <w:r>
        <w:br w:type="page"/>
      </w:r>
    </w:p>
    <w:p w:rsidR="000F306D" w:rsidRDefault="000F306D" w:rsidP="000F306D">
      <w:pPr>
        <w:ind w:firstLine="800"/>
      </w:pPr>
    </w:p>
    <w:p w:rsidR="000F306D" w:rsidRDefault="000F306D" w:rsidP="000F306D">
      <w:pPr>
        <w:pStyle w:val="a5"/>
        <w:numPr>
          <w:ilvl w:val="0"/>
          <w:numId w:val="37"/>
        </w:numPr>
        <w:ind w:leftChars="0"/>
      </w:pPr>
      <w:r>
        <w:rPr>
          <w:rFonts w:hint="eastAsia"/>
        </w:rPr>
        <w:t>등급별로 더 많은 수의 추가 능력치(</w:t>
      </w:r>
      <w:r>
        <w:t>Option)</w:t>
      </w:r>
      <w:r>
        <w:rPr>
          <w:rFonts w:hint="eastAsia"/>
        </w:rPr>
        <w:t>를 가지게 된다.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05456" w:rsidTr="00B05456"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</w:p>
        </w:tc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옵션(추가 능력치)</w:t>
            </w:r>
            <w:r>
              <w:t xml:space="preserve"> </w:t>
            </w:r>
            <w:r>
              <w:rPr>
                <w:rFonts w:hint="eastAsia"/>
              </w:rPr>
              <w:t>수량</w:t>
            </w:r>
          </w:p>
        </w:tc>
      </w:tr>
      <w:tr w:rsidR="00B05456" w:rsidTr="00B05456"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일반</w:t>
            </w:r>
          </w:p>
        </w:tc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  <w:tr w:rsidR="00B05456" w:rsidTr="00B05456"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매직</w:t>
            </w:r>
          </w:p>
        </w:tc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</w:tr>
      <w:tr w:rsidR="00B05456" w:rsidTr="00B05456"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레어</w:t>
            </w:r>
          </w:p>
        </w:tc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B05456" w:rsidTr="00B05456"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전설</w:t>
            </w:r>
          </w:p>
        </w:tc>
        <w:tc>
          <w:tcPr>
            <w:tcW w:w="4508" w:type="dxa"/>
          </w:tcPr>
          <w:p w:rsidR="00B05456" w:rsidRDefault="00B05456" w:rsidP="00B05456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 w:rsidR="00EA0243" w:rsidRDefault="0011665F" w:rsidP="00B05456">
      <w:pPr>
        <w:ind w:left="400"/>
      </w:pPr>
      <w:r>
        <w:rPr>
          <w:rFonts w:hint="eastAsia"/>
        </w:rPr>
        <w:t xml:space="preserve">옵션에 대한 내용은 내용이 광범위하므로 </w:t>
      </w:r>
      <w:r>
        <w:t>“</w:t>
      </w:r>
      <w:r>
        <w:rPr>
          <w:rFonts w:hint="eastAsia"/>
        </w:rPr>
        <w:t>아이템 옵션</w:t>
      </w:r>
      <w:r>
        <w:t>”</w:t>
      </w:r>
      <w:r>
        <w:rPr>
          <w:rFonts w:hint="eastAsia"/>
        </w:rPr>
        <w:t xml:space="preserve"> 문서에서 다루겠다.</w:t>
      </w:r>
    </w:p>
    <w:p w:rsidR="00EA0243" w:rsidRDefault="00EA0243">
      <w:pPr>
        <w:widowControl/>
        <w:wordWrap/>
        <w:autoSpaceDE/>
        <w:autoSpaceDN/>
      </w:pPr>
      <w:r>
        <w:br w:type="page"/>
      </w:r>
    </w:p>
    <w:p w:rsidR="00B05456" w:rsidRDefault="00B05456" w:rsidP="00B05456">
      <w:pPr>
        <w:pStyle w:val="1"/>
      </w:pPr>
      <w:r>
        <w:rPr>
          <w:rFonts w:hint="eastAsia"/>
        </w:rPr>
        <w:lastRenderedPageBreak/>
        <w:t>강화</w:t>
      </w:r>
    </w:p>
    <w:p w:rsidR="00EA0243" w:rsidRDefault="00EA0243" w:rsidP="00EA0243">
      <w:pPr>
        <w:pStyle w:val="a5"/>
        <w:numPr>
          <w:ilvl w:val="0"/>
          <w:numId w:val="41"/>
        </w:numPr>
        <w:ind w:leftChars="0"/>
      </w:pPr>
      <w:r>
        <w:rPr>
          <w:rFonts w:hint="eastAsia"/>
        </w:rPr>
        <w:t>강화는 장비류 아이템에만 적용된다.</w:t>
      </w:r>
    </w:p>
    <w:p w:rsidR="00EA0243" w:rsidRDefault="00EA0243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무기,</w:t>
      </w:r>
      <w:r>
        <w:t xml:space="preserve"> </w:t>
      </w:r>
      <w:r>
        <w:rPr>
          <w:rFonts w:hint="eastAsia"/>
        </w:rPr>
        <w:t>갑옷,</w:t>
      </w:r>
      <w:r>
        <w:t xml:space="preserve"> </w:t>
      </w:r>
      <w:r>
        <w:rPr>
          <w:rFonts w:hint="eastAsia"/>
        </w:rPr>
        <w:t>투구,</w:t>
      </w:r>
      <w:r>
        <w:t xml:space="preserve"> </w:t>
      </w:r>
      <w:r>
        <w:rPr>
          <w:rFonts w:hint="eastAsia"/>
        </w:rPr>
        <w:t>캐릭터 고유 파츠</w:t>
      </w:r>
    </w:p>
    <w:p w:rsidR="00EA0243" w:rsidRDefault="00EA0243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액세서리는 강화되지 않는다.</w:t>
      </w:r>
    </w:p>
    <w:p w:rsidR="008B7DAE" w:rsidRDefault="008B7DAE" w:rsidP="008B7DAE">
      <w:pPr>
        <w:pStyle w:val="a5"/>
        <w:numPr>
          <w:ilvl w:val="0"/>
          <w:numId w:val="41"/>
        </w:numPr>
        <w:ind w:leftChars="0"/>
        <w:rPr>
          <w:rFonts w:hint="eastAsia"/>
        </w:rPr>
      </w:pPr>
      <w:r>
        <w:rPr>
          <w:rFonts w:hint="eastAsia"/>
        </w:rPr>
        <w:t xml:space="preserve">강화최대레벨은 </w:t>
      </w:r>
      <w:r>
        <w:t>“5”</w:t>
      </w:r>
      <w:r w:rsidR="008536F3">
        <w:rPr>
          <w:rFonts w:hint="eastAsia"/>
        </w:rPr>
        <w:t>로 설정한다.</w:t>
      </w:r>
    </w:p>
    <w:p w:rsidR="00EA0243" w:rsidRDefault="00EA0243" w:rsidP="00EA0243">
      <w:pPr>
        <w:pStyle w:val="a5"/>
        <w:numPr>
          <w:ilvl w:val="0"/>
          <w:numId w:val="41"/>
        </w:numPr>
        <w:ind w:leftChars="0"/>
      </w:pPr>
      <w:r>
        <w:rPr>
          <w:rFonts w:hint="eastAsia"/>
        </w:rPr>
        <w:t>강화효과는 기본 능력치를 상승 시켜준다.</w:t>
      </w:r>
    </w:p>
    <w:p w:rsidR="00EA0243" w:rsidRDefault="00EA0243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아이템에 추가로 붙은 옵션들은 강화를 해도 수치가 변하지는 않는다.</w:t>
      </w:r>
    </w:p>
    <w:p w:rsidR="009935FE" w:rsidRDefault="009935FE" w:rsidP="009935FE">
      <w:pPr>
        <w:pStyle w:val="a5"/>
        <w:numPr>
          <w:ilvl w:val="0"/>
          <w:numId w:val="41"/>
        </w:numPr>
        <w:ind w:leftChars="0"/>
      </w:pPr>
      <w:r>
        <w:rPr>
          <w:rFonts w:hint="eastAsia"/>
        </w:rPr>
        <w:t>강화비용</w:t>
      </w:r>
    </w:p>
    <w:p w:rsidR="009935FE" w:rsidRDefault="009935FE" w:rsidP="009935FE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골드 </w:t>
      </w:r>
      <w:r>
        <w:t xml:space="preserve">- </w:t>
      </w:r>
      <w:r>
        <w:rPr>
          <w:rFonts w:hint="eastAsia"/>
        </w:rPr>
        <w:t xml:space="preserve">아이템의 착용레벨 </w:t>
      </w:r>
      <w:r>
        <w:t xml:space="preserve">/ </w:t>
      </w:r>
      <w:r>
        <w:rPr>
          <w:rFonts w:hint="eastAsia"/>
        </w:rPr>
        <w:t>아이템레벨에 따라 증가</w:t>
      </w:r>
    </w:p>
    <w:p w:rsidR="009935FE" w:rsidRDefault="009935FE" w:rsidP="009935FE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재물아이템 </w:t>
      </w:r>
      <w:r>
        <w:t xml:space="preserve">- </w:t>
      </w:r>
      <w:r>
        <w:rPr>
          <w:rFonts w:hint="eastAsia"/>
        </w:rPr>
        <w:t xml:space="preserve">파츠형 아이템 </w:t>
      </w:r>
      <w:r>
        <w:t>8</w:t>
      </w:r>
      <w:r>
        <w:rPr>
          <w:rFonts w:hint="eastAsia"/>
        </w:rPr>
        <w:t>종 전부(즉.</w:t>
      </w:r>
      <w:r>
        <w:t xml:space="preserve"> </w:t>
      </w:r>
      <w:r>
        <w:rPr>
          <w:rFonts w:hint="eastAsia"/>
        </w:rPr>
        <w:t>버리게될 아이템)</w:t>
      </w:r>
    </w:p>
    <w:p w:rsidR="009935FE" w:rsidRDefault="009935FE" w:rsidP="009935FE">
      <w:pPr>
        <w:pStyle w:val="a5"/>
        <w:numPr>
          <w:ilvl w:val="2"/>
          <w:numId w:val="41"/>
        </w:numPr>
        <w:ind w:leftChars="0"/>
        <w:rPr>
          <w:rFonts w:hint="eastAsia"/>
        </w:rPr>
      </w:pPr>
      <w:r>
        <w:rPr>
          <w:rFonts w:hint="eastAsia"/>
        </w:rPr>
        <w:t xml:space="preserve">모든 아이템에는 각각의 </w:t>
      </w:r>
      <w:r>
        <w:rPr>
          <w:rFonts w:hint="eastAsia"/>
        </w:rPr>
        <w:t>고유</w:t>
      </w:r>
      <w:r>
        <w:rPr>
          <w:rFonts w:hint="eastAsia"/>
        </w:rPr>
        <w:t>경험치</w:t>
      </w:r>
      <w:r w:rsidR="00E73F64">
        <w:rPr>
          <w:rFonts w:hint="eastAsia"/>
        </w:rPr>
        <w:t>(가치)</w:t>
      </w:r>
      <w:r>
        <w:rPr>
          <w:rFonts w:hint="eastAsia"/>
        </w:rPr>
        <w:t>를 갖게되고 재물로 사용될 때 이 경험치를 사용하게 된다.</w:t>
      </w:r>
    </w:p>
    <w:p w:rsidR="00EA0243" w:rsidRDefault="00EA0243" w:rsidP="00EA0243">
      <w:pPr>
        <w:pStyle w:val="a5"/>
        <w:numPr>
          <w:ilvl w:val="0"/>
          <w:numId w:val="41"/>
        </w:numPr>
        <w:ind w:leftChars="0"/>
      </w:pPr>
      <w:r>
        <w:rPr>
          <w:rFonts w:hint="eastAsia"/>
        </w:rPr>
        <w:t>강화 방식</w:t>
      </w:r>
    </w:p>
    <w:p w:rsidR="00EA0243" w:rsidRDefault="00EA0243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강화할 수 있는 아이템에는 </w:t>
      </w:r>
      <w:r w:rsidR="008B7DAE">
        <w:rPr>
          <w:rFonts w:hint="eastAsia"/>
        </w:rPr>
        <w:t>강화에 필요한 경험치가 존재한다.</w:t>
      </w:r>
      <w:r w:rsidR="008B7DAE">
        <w:t>(</w:t>
      </w:r>
      <w:r w:rsidR="008B7DAE">
        <w:rPr>
          <w:rFonts w:hint="eastAsia"/>
        </w:rPr>
        <w:t>레벨별로</w:t>
      </w:r>
      <w:r w:rsidR="009935FE">
        <w:rPr>
          <w:rFonts w:hint="eastAsia"/>
        </w:rPr>
        <w:t xml:space="preserve"> 다름</w:t>
      </w:r>
      <w:r w:rsidR="008B7DAE">
        <w:rPr>
          <w:rFonts w:hint="eastAsia"/>
        </w:rPr>
        <w:t>)</w:t>
      </w:r>
    </w:p>
    <w:p w:rsidR="00EA0243" w:rsidRDefault="00EA0243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강화될 아이템에 재물아이템을 부여한다.</w:t>
      </w:r>
    </w:p>
    <w:p w:rsidR="009935FE" w:rsidRDefault="009935FE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 xml:space="preserve">한번 강화할 때 최대 </w:t>
      </w:r>
      <w:r>
        <w:t>5</w:t>
      </w:r>
      <w:r>
        <w:rPr>
          <w:rFonts w:hint="eastAsia"/>
        </w:rPr>
        <w:t>개의 재물 아이템을 선택 할 수 있다.</w:t>
      </w:r>
    </w:p>
    <w:p w:rsidR="00E73F64" w:rsidRDefault="00E73F64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부여하는 재물 아이템의 고유경험치가 합산되어 강화할 아이템에게 흡수된다.</w:t>
      </w:r>
    </w:p>
    <w:p w:rsidR="00E73F64" w:rsidRDefault="00E73F64" w:rsidP="00EA0243">
      <w:pPr>
        <w:pStyle w:val="a5"/>
        <w:numPr>
          <w:ilvl w:val="1"/>
          <w:numId w:val="41"/>
        </w:numPr>
        <w:ind w:leftChars="0"/>
      </w:pPr>
      <w:r>
        <w:rPr>
          <w:rFonts w:hint="eastAsia"/>
        </w:rPr>
        <w:t>재물로 사용된 아이템은 그대로 소멸된다.</w:t>
      </w:r>
    </w:p>
    <w:p w:rsidR="00E73F64" w:rsidRDefault="0008794F" w:rsidP="0008794F">
      <w:pPr>
        <w:pStyle w:val="a5"/>
        <w:numPr>
          <w:ilvl w:val="0"/>
          <w:numId w:val="41"/>
        </w:numPr>
        <w:ind w:leftChars="0"/>
      </w:pPr>
      <w:r>
        <w:rPr>
          <w:rFonts w:hint="eastAsia"/>
        </w:rPr>
        <w:t xml:space="preserve">강화 </w:t>
      </w:r>
      <w:r>
        <w:t>UI</w:t>
      </w:r>
    </w:p>
    <w:p w:rsidR="00E73F64" w:rsidRDefault="00E73F64">
      <w:pPr>
        <w:widowControl/>
        <w:wordWrap/>
        <w:autoSpaceDE/>
        <w:autoSpaceDN/>
      </w:pPr>
      <w:r>
        <w:br w:type="page"/>
      </w:r>
    </w:p>
    <w:p w:rsidR="0008794F" w:rsidRDefault="00E73F64" w:rsidP="00E73F64">
      <w:r>
        <w:rPr>
          <w:rFonts w:hint="eastAsia"/>
          <w:noProof/>
        </w:rPr>
        <w:lastRenderedPageBreak/>
        <w:drawing>
          <wp:inline distT="0" distB="0" distL="0" distR="0">
            <wp:extent cx="5731510" cy="379539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강화u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강화할 아이템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재물아이템 등록 슬롯</w:t>
      </w:r>
      <w:r w:rsidR="00F0305C">
        <w:rPr>
          <w:rFonts w:hint="eastAsia"/>
        </w:rPr>
        <w:t xml:space="preserve"> </w:t>
      </w:r>
      <w:r w:rsidR="00F0305C">
        <w:t>–</w:t>
      </w:r>
      <w:r w:rsidR="00F0305C">
        <w:rPr>
          <w:rFonts w:hint="eastAsia"/>
        </w:rPr>
        <w:t xml:space="preserve"> 한번에 5개까지 가능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강화할 아이템의 보유 경험치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재물아이템으로 인한 경험치 상승량 미리보기 프로그레스바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경험치 잔량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강화에 필요한 골드 비용</w:t>
      </w:r>
    </w:p>
    <w:p w:rsidR="00E73F64" w:rsidRDefault="00E73F64" w:rsidP="00E73F64">
      <w:pPr>
        <w:pStyle w:val="a5"/>
        <w:numPr>
          <w:ilvl w:val="0"/>
          <w:numId w:val="42"/>
        </w:numPr>
        <w:ind w:leftChars="0"/>
      </w:pPr>
      <w:r>
        <w:rPr>
          <w:rFonts w:hint="eastAsia"/>
        </w:rPr>
        <w:t>재물로 사용할 수 있는 아이템 리스트</w:t>
      </w:r>
    </w:p>
    <w:p w:rsidR="00BE2576" w:rsidRDefault="00BE2576" w:rsidP="00BE2576">
      <w:r>
        <w:rPr>
          <w:rFonts w:hint="eastAsia"/>
          <w:noProof/>
        </w:rPr>
        <w:lastRenderedPageBreak/>
        <w:drawing>
          <wp:inline distT="0" distB="0" distL="0" distR="0" wp14:anchorId="32648872" wp14:editId="55D34113">
            <wp:extent cx="5731510" cy="3843020"/>
            <wp:effectExtent l="0" t="0" r="2540" b="508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강화성공u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76" w:rsidRDefault="00BE2576" w:rsidP="00BE2576">
      <w:pPr>
        <w:pStyle w:val="a5"/>
        <w:numPr>
          <w:ilvl w:val="0"/>
          <w:numId w:val="42"/>
        </w:numPr>
        <w:ind w:leftChars="0"/>
        <w:rPr>
          <w:rFonts w:hint="eastAsia"/>
        </w:rPr>
      </w:pPr>
      <w:r>
        <w:rPr>
          <w:rFonts w:hint="eastAsia"/>
        </w:rPr>
        <w:t>강화 성공 UI</w:t>
      </w:r>
    </w:p>
    <w:p w:rsidR="00BE2576" w:rsidRDefault="00BE2576" w:rsidP="00BE2576">
      <w:pPr>
        <w:pStyle w:val="a5"/>
        <w:numPr>
          <w:ilvl w:val="1"/>
          <w:numId w:val="42"/>
        </w:numPr>
        <w:ind w:leftChars="0"/>
      </w:pPr>
      <w:r>
        <w:rPr>
          <w:rFonts w:hint="eastAsia"/>
        </w:rPr>
        <w:t>성공한 아이템의 정보를 보여준다.</w:t>
      </w:r>
    </w:p>
    <w:p w:rsidR="00BE2576" w:rsidRDefault="00BE2576" w:rsidP="00BE2576">
      <w:pPr>
        <w:pStyle w:val="a5"/>
        <w:numPr>
          <w:ilvl w:val="2"/>
          <w:numId w:val="42"/>
        </w:numPr>
        <w:ind w:leftChars="0"/>
      </w:pPr>
      <w:r>
        <w:rPr>
          <w:rFonts w:hint="eastAsia"/>
        </w:rPr>
        <w:t>보여줄 정보의 내용으로는 위 그림과 같다.</w:t>
      </w:r>
    </w:p>
    <w:p w:rsidR="00BE2576" w:rsidRDefault="00BE2576" w:rsidP="00BE2576">
      <w:pPr>
        <w:pStyle w:val="a5"/>
        <w:numPr>
          <w:ilvl w:val="1"/>
          <w:numId w:val="42"/>
        </w:numPr>
        <w:ind w:leftChars="0"/>
      </w:pPr>
      <w:r>
        <w:rPr>
          <w:rFonts w:hint="eastAsia"/>
        </w:rPr>
        <w:t xml:space="preserve">해당 </w:t>
      </w:r>
      <w:r>
        <w:t xml:space="preserve">UI </w:t>
      </w:r>
      <w:r>
        <w:rPr>
          <w:rFonts w:hint="eastAsia"/>
        </w:rPr>
        <w:t>가 오픈될 때 연출이펙트UI</w:t>
      </w:r>
      <w:r>
        <w:t xml:space="preserve"> </w:t>
      </w:r>
      <w:r>
        <w:rPr>
          <w:rFonts w:hint="eastAsia"/>
        </w:rPr>
        <w:t>도 같이 뿌려진다.</w:t>
      </w:r>
    </w:p>
    <w:p w:rsidR="00360EAB" w:rsidRDefault="00360EAB" w:rsidP="00360EAB">
      <w:pPr>
        <w:pStyle w:val="a5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 xml:space="preserve">강화 </w:t>
      </w:r>
      <w:r>
        <w:t xml:space="preserve">UI </w:t>
      </w:r>
      <w:r>
        <w:rPr>
          <w:rFonts w:hint="eastAsia"/>
        </w:rPr>
        <w:t>의 디테일한 구현 내용은 구두로 전달하겠다.</w:t>
      </w:r>
      <w:r w:rsidR="00696BE0">
        <w:t>(1</w:t>
      </w:r>
      <w:r w:rsidR="00696BE0">
        <w:rPr>
          <w:rFonts w:hint="eastAsia"/>
        </w:rPr>
        <w:t xml:space="preserve">분만 말하면 되는걸 </w:t>
      </w:r>
      <w:r w:rsidR="00696BE0">
        <w:t>1</w:t>
      </w:r>
      <w:r w:rsidR="00696BE0">
        <w:rPr>
          <w:rFonts w:hint="eastAsia"/>
        </w:rPr>
        <w:t>시간 작성</w:t>
      </w:r>
      <w:r w:rsidR="00696BE0">
        <w:t>…)</w:t>
      </w:r>
    </w:p>
    <w:p w:rsidR="00E842C0" w:rsidRDefault="00E842C0" w:rsidP="00E842C0">
      <w:pPr>
        <w:pStyle w:val="1"/>
      </w:pPr>
      <w:r>
        <w:rPr>
          <w:rFonts w:hint="eastAsia"/>
        </w:rPr>
        <w:t xml:space="preserve">구매 </w:t>
      </w:r>
      <w:r>
        <w:t xml:space="preserve">/ </w:t>
      </w:r>
      <w:r>
        <w:rPr>
          <w:rFonts w:hint="eastAsia"/>
        </w:rPr>
        <w:t>판매</w:t>
      </w:r>
    </w:p>
    <w:p w:rsidR="00E842C0" w:rsidRDefault="00E842C0" w:rsidP="00E842C0">
      <w:pPr>
        <w:pStyle w:val="a5"/>
        <w:numPr>
          <w:ilvl w:val="0"/>
          <w:numId w:val="43"/>
        </w:numPr>
        <w:ind w:leftChars="0"/>
      </w:pPr>
      <w:r>
        <w:rPr>
          <w:rFonts w:hint="eastAsia"/>
        </w:rPr>
        <w:t>아이템각각의 판매 가치에 따라 골드에 판매된다.</w:t>
      </w:r>
    </w:p>
    <w:p w:rsidR="00E842C0" w:rsidRDefault="00E842C0" w:rsidP="00E842C0">
      <w:pPr>
        <w:pStyle w:val="a5"/>
        <w:numPr>
          <w:ilvl w:val="1"/>
          <w:numId w:val="43"/>
        </w:numPr>
        <w:ind w:leftChars="0"/>
      </w:pPr>
      <w:r>
        <w:rPr>
          <w:rFonts w:hint="eastAsia"/>
        </w:rPr>
        <w:t xml:space="preserve">아이템 테이블 필드에 </w:t>
      </w:r>
      <w:r>
        <w:t>“</w:t>
      </w:r>
      <w:r>
        <w:rPr>
          <w:rFonts w:hint="eastAsia"/>
        </w:rPr>
        <w:t>판매가</w:t>
      </w:r>
      <w:r>
        <w:t xml:space="preserve">” </w:t>
      </w:r>
      <w:r>
        <w:rPr>
          <w:rFonts w:hint="eastAsia"/>
        </w:rPr>
        <w:t>필드 존재</w:t>
      </w:r>
    </w:p>
    <w:p w:rsidR="00E842C0" w:rsidRDefault="00E842C0" w:rsidP="00E842C0">
      <w:pPr>
        <w:pStyle w:val="a5"/>
        <w:numPr>
          <w:ilvl w:val="0"/>
          <w:numId w:val="43"/>
        </w:numPr>
        <w:ind w:leftChars="0"/>
      </w:pPr>
      <w:r>
        <w:rPr>
          <w:rFonts w:hint="eastAsia"/>
        </w:rPr>
        <w:t xml:space="preserve">종합 상점에서 장비 </w:t>
      </w:r>
      <w:r>
        <w:t xml:space="preserve">/ </w:t>
      </w:r>
      <w:r>
        <w:rPr>
          <w:rFonts w:hint="eastAsia"/>
        </w:rPr>
        <w:t>액세서리 뽑기권을 구매후 사용하여 구매</w:t>
      </w:r>
    </w:p>
    <w:p w:rsidR="00E842C0" w:rsidRDefault="00E842C0" w:rsidP="00E842C0">
      <w:pPr>
        <w:pStyle w:val="a5"/>
        <w:numPr>
          <w:ilvl w:val="1"/>
          <w:numId w:val="43"/>
        </w:numPr>
        <w:ind w:leftChars="0"/>
      </w:pPr>
      <w:r>
        <w:rPr>
          <w:rFonts w:hint="eastAsia"/>
        </w:rPr>
        <w:t>구매는 가챠시스템이다.</w:t>
      </w:r>
    </w:p>
    <w:p w:rsidR="00E842C0" w:rsidRDefault="00E842C0" w:rsidP="00E842C0">
      <w:pPr>
        <w:pStyle w:val="a5"/>
        <w:numPr>
          <w:ilvl w:val="1"/>
          <w:numId w:val="43"/>
        </w:numPr>
        <w:ind w:leftChars="0"/>
      </w:pPr>
      <w:r>
        <w:rPr>
          <w:rFonts w:hint="eastAsia"/>
        </w:rPr>
        <w:t>특별히 장비를 위한 상점이 존재하지 않는다.</w:t>
      </w:r>
    </w:p>
    <w:p w:rsidR="00E66EC5" w:rsidRDefault="00C43DA6" w:rsidP="00C43DA6">
      <w:pPr>
        <w:pStyle w:val="1"/>
      </w:pPr>
      <w:r>
        <w:rPr>
          <w:rFonts w:hint="eastAsia"/>
        </w:rPr>
        <w:lastRenderedPageBreak/>
        <w:t>하나의 파츠를 구성하는 요소들 정리.</w:t>
      </w:r>
    </w:p>
    <w:p w:rsidR="00C43DA6" w:rsidRDefault="00C43DA6" w:rsidP="00C43DA6">
      <w:r>
        <w:rPr>
          <w:rFonts w:hint="eastAsia"/>
          <w:noProof/>
        </w:rPr>
        <w:drawing>
          <wp:inline distT="0" distB="0" distL="0" distR="0">
            <wp:extent cx="3506525" cy="2714002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아이템정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64" cy="27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이름</w:t>
      </w:r>
    </w:p>
    <w:p w:rsidR="00C43DA6" w:rsidRDefault="00C43DA6" w:rsidP="00C43DA6">
      <w:pPr>
        <w:pStyle w:val="a5"/>
        <w:numPr>
          <w:ilvl w:val="1"/>
          <w:numId w:val="44"/>
        </w:numPr>
        <w:ind w:leftChars="0"/>
      </w:pPr>
      <w:r>
        <w:rPr>
          <w:rFonts w:hint="eastAsia"/>
        </w:rPr>
        <w:t>아이템의 이름과 폰트 색상으로 등급을 구분함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아이콘</w:t>
      </w:r>
    </w:p>
    <w:p w:rsidR="00C43DA6" w:rsidRDefault="00C43DA6" w:rsidP="00C43DA6">
      <w:pPr>
        <w:pStyle w:val="a5"/>
        <w:numPr>
          <w:ilvl w:val="1"/>
          <w:numId w:val="44"/>
        </w:numPr>
        <w:ind w:leftChars="0"/>
      </w:pPr>
      <w:r>
        <w:rPr>
          <w:rFonts w:hint="eastAsia"/>
        </w:rPr>
        <w:t>아이템의 아이콘과 아이콘 백그라운드 색상으로 등급을 구분함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착용에 필요한 레벨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 xml:space="preserve">기본 </w:t>
      </w:r>
      <w:r>
        <w:t>stat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  <w:rPr>
          <w:rFonts w:hint="eastAsia"/>
        </w:rPr>
      </w:pPr>
      <w:r>
        <w:rPr>
          <w:rFonts w:hint="eastAsia"/>
        </w:rPr>
        <w:t>착용할 수 있는 클래스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현재 강화 진행수준 표현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옵션의 수량과 내용</w:t>
      </w:r>
      <w:bookmarkStart w:id="0" w:name="_GoBack"/>
      <w:bookmarkEnd w:id="0"/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강화가 가능한지 여부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장착하기가 가능한지 여부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판매가 가능한지 여부</w:t>
      </w:r>
    </w:p>
    <w:p w:rsidR="00C43DA6" w:rsidRDefault="00C43DA6" w:rsidP="00C43DA6">
      <w:pPr>
        <w:pStyle w:val="a5"/>
        <w:numPr>
          <w:ilvl w:val="0"/>
          <w:numId w:val="44"/>
        </w:numPr>
        <w:ind w:leftChars="0"/>
      </w:pPr>
      <w:r>
        <w:rPr>
          <w:rFonts w:hint="eastAsia"/>
        </w:rPr>
        <w:t>판매가격</w:t>
      </w:r>
    </w:p>
    <w:p w:rsidR="005C679C" w:rsidRDefault="005C679C" w:rsidP="005C679C">
      <w:pPr>
        <w:pStyle w:val="1"/>
      </w:pPr>
      <w:r>
        <w:rPr>
          <w:rFonts w:hint="eastAsia"/>
        </w:rPr>
        <w:lastRenderedPageBreak/>
        <w:t>비주얼 체인지</w:t>
      </w:r>
    </w:p>
    <w:p w:rsidR="005C679C" w:rsidRPr="005C679C" w:rsidRDefault="005C679C" w:rsidP="005C679C">
      <w:pPr>
        <w:pStyle w:val="1"/>
        <w:rPr>
          <w:rFonts w:hint="eastAsia"/>
        </w:rPr>
      </w:pPr>
      <w:r>
        <w:rPr>
          <w:rFonts w:hint="eastAsia"/>
        </w:rPr>
        <w:t>아이템 개조</w:t>
      </w:r>
    </w:p>
    <w:sectPr w:rsidR="005C679C" w:rsidRPr="005C679C" w:rsidSect="00AB4FF3">
      <w:headerReference w:type="default" r:id="rId14"/>
      <w:footerReference w:type="default" r:id="rId15"/>
      <w:pgSz w:w="11906" w:h="16838"/>
      <w:pgMar w:top="1701" w:right="1440" w:bottom="1440" w:left="1440" w:header="850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CF1" w:rsidRDefault="00694CF1" w:rsidP="003E5340">
      <w:pPr>
        <w:spacing w:after="0" w:line="240" w:lineRule="auto"/>
      </w:pPr>
      <w:r>
        <w:separator/>
      </w:r>
    </w:p>
  </w:endnote>
  <w:endnote w:type="continuationSeparator" w:id="0">
    <w:p w:rsidR="00694CF1" w:rsidRDefault="00694CF1" w:rsidP="003E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24108"/>
      <w:docPartObj>
        <w:docPartGallery w:val="Page Numbers (Bottom of Page)"/>
        <w:docPartUnique/>
      </w:docPartObj>
    </w:sdtPr>
    <w:sdtEndPr/>
    <w:sdtContent>
      <w:p w:rsidR="00242C62" w:rsidRDefault="00242C62">
        <w:pPr>
          <w:pStyle w:val="a4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936AF" w:rsidRPr="00C936AF">
          <w:rPr>
            <w:noProof/>
            <w:lang w:val="ko-KR"/>
          </w:rPr>
          <w:t>12</w:t>
        </w:r>
        <w:r>
          <w:fldChar w:fldCharType="end"/>
        </w:r>
        <w:r>
          <w:rPr>
            <w:rFonts w:hint="eastAsia"/>
          </w:rPr>
          <w:t>-</w:t>
        </w:r>
      </w:p>
    </w:sdtContent>
  </w:sdt>
  <w:p w:rsidR="00242C62" w:rsidRDefault="00242C62" w:rsidP="001A6B2B">
    <w:pPr>
      <w:pStyle w:val="a4"/>
      <w:jc w:val="right"/>
    </w:pPr>
    <w:r>
      <w:rPr>
        <w:noProof/>
      </w:rPr>
      <w:drawing>
        <wp:inline distT="0" distB="0" distL="0" distR="0" wp14:anchorId="77C12B40" wp14:editId="48A53E3F">
          <wp:extent cx="676275" cy="380405"/>
          <wp:effectExtent l="0" t="0" r="0" b="635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크기변환_SnowFamilyC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3" cy="38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CF1" w:rsidRDefault="00694CF1" w:rsidP="003E5340">
      <w:pPr>
        <w:spacing w:after="0" w:line="240" w:lineRule="auto"/>
      </w:pPr>
      <w:r>
        <w:separator/>
      </w:r>
    </w:p>
  </w:footnote>
  <w:footnote w:type="continuationSeparator" w:id="0">
    <w:p w:rsidR="00694CF1" w:rsidRDefault="00694CF1" w:rsidP="003E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62" w:rsidRPr="001A6B2B" w:rsidRDefault="00242C62" w:rsidP="001A6B2B">
    <w:pPr>
      <w:pStyle w:val="a3"/>
      <w:jc w:val="left"/>
      <w:rPr>
        <w:rFonts w:ascii="Arial Black" w:hAnsi="Arial Black"/>
        <w:b/>
      </w:rPr>
    </w:pPr>
    <w:r w:rsidRPr="001A6B2B">
      <w:rPr>
        <w:rFonts w:ascii="Arial Black" w:hAnsi="Arial Black"/>
        <w:b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3C2AC2" wp14:editId="2A4118F6">
              <wp:simplePos x="0" y="0"/>
              <wp:positionH relativeFrom="column">
                <wp:posOffset>-1</wp:posOffset>
              </wp:positionH>
              <wp:positionV relativeFrom="paragraph">
                <wp:posOffset>287655</wp:posOffset>
              </wp:positionV>
              <wp:extent cx="5743575" cy="0"/>
              <wp:effectExtent l="0" t="0" r="9525" b="19050"/>
              <wp:wrapNone/>
              <wp:docPr id="2" name="직선 연결선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2AB53F" id="직선 연결선 2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65pt" to="452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" strokecolor="#54626c [3040]"/>
          </w:pict>
        </mc:Fallback>
      </mc:AlternateContent>
    </w:r>
    <w:r w:rsidR="00CF0B68">
      <w:rPr>
        <w:rFonts w:ascii="Arial Black" w:hAnsi="Arial Black" w:hint="eastAsia"/>
        <w:b/>
      </w:rPr>
      <w:t>Evil Of Darkness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77FC1"/>
    <w:multiLevelType w:val="hybridMultilevel"/>
    <w:tmpl w:val="C482606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BBB3640"/>
    <w:multiLevelType w:val="hybridMultilevel"/>
    <w:tmpl w:val="5EC64230"/>
    <w:lvl w:ilvl="0" w:tplc="B8B6B2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BDC1D94"/>
    <w:multiLevelType w:val="hybridMultilevel"/>
    <w:tmpl w:val="CBCE325A"/>
    <w:lvl w:ilvl="0" w:tplc="536E0DD6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C084B9A"/>
    <w:multiLevelType w:val="hybridMultilevel"/>
    <w:tmpl w:val="4D72813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1D12D69"/>
    <w:multiLevelType w:val="hybridMultilevel"/>
    <w:tmpl w:val="E2382476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190C1A25"/>
    <w:multiLevelType w:val="hybridMultilevel"/>
    <w:tmpl w:val="8CB69384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6">
    <w:nsid w:val="1BB76470"/>
    <w:multiLevelType w:val="hybridMultilevel"/>
    <w:tmpl w:val="D02CE5D0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1CB16759"/>
    <w:multiLevelType w:val="hybridMultilevel"/>
    <w:tmpl w:val="0B74DA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28A4FA7"/>
    <w:multiLevelType w:val="hybridMultilevel"/>
    <w:tmpl w:val="FDD20184"/>
    <w:lvl w:ilvl="0" w:tplc="44828C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42F550B"/>
    <w:multiLevelType w:val="hybridMultilevel"/>
    <w:tmpl w:val="95E4C060"/>
    <w:lvl w:ilvl="0" w:tplc="04090019">
      <w:start w:val="1"/>
      <w:numFmt w:val="upperLetter"/>
      <w:lvlText w:val="%1.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10">
    <w:nsid w:val="246202A9"/>
    <w:multiLevelType w:val="hybridMultilevel"/>
    <w:tmpl w:val="7FB26C30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>
    <w:nsid w:val="275817B3"/>
    <w:multiLevelType w:val="hybridMultilevel"/>
    <w:tmpl w:val="A5063F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8876E9F"/>
    <w:multiLevelType w:val="hybridMultilevel"/>
    <w:tmpl w:val="0D0C0144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13">
    <w:nsid w:val="295D20EB"/>
    <w:multiLevelType w:val="hybridMultilevel"/>
    <w:tmpl w:val="FBE296B2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4">
    <w:nsid w:val="2B3F59E8"/>
    <w:multiLevelType w:val="hybridMultilevel"/>
    <w:tmpl w:val="11506DAE"/>
    <w:lvl w:ilvl="0" w:tplc="9CB2CEB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>
    <w:nsid w:val="30BC6A34"/>
    <w:multiLevelType w:val="hybridMultilevel"/>
    <w:tmpl w:val="FF3C57C4"/>
    <w:lvl w:ilvl="0" w:tplc="88E8D1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0FD07E9"/>
    <w:multiLevelType w:val="hybridMultilevel"/>
    <w:tmpl w:val="B3566020"/>
    <w:lvl w:ilvl="0" w:tplc="04090019">
      <w:start w:val="1"/>
      <w:numFmt w:val="upperLetter"/>
      <w:lvlText w:val="%1."/>
      <w:lvlJc w:val="left"/>
      <w:pPr>
        <w:ind w:left="36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17">
    <w:nsid w:val="342366C5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35B36018"/>
    <w:multiLevelType w:val="hybridMultilevel"/>
    <w:tmpl w:val="667E584E"/>
    <w:lvl w:ilvl="0" w:tplc="3244B87E">
      <w:start w:val="4"/>
      <w:numFmt w:val="upperLetter"/>
      <w:lvlText w:val="%1."/>
      <w:lvlJc w:val="left"/>
      <w:pPr>
        <w:ind w:left="1200" w:hanging="40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6307FB4"/>
    <w:multiLevelType w:val="hybridMultilevel"/>
    <w:tmpl w:val="FA4AABC6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3A284151"/>
    <w:multiLevelType w:val="hybridMultilevel"/>
    <w:tmpl w:val="E84AF046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>
    <w:nsid w:val="3C2E76FB"/>
    <w:multiLevelType w:val="hybridMultilevel"/>
    <w:tmpl w:val="0C9AE2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3DE54CE4"/>
    <w:multiLevelType w:val="hybridMultilevel"/>
    <w:tmpl w:val="8A80FA22"/>
    <w:lvl w:ilvl="0" w:tplc="C758F1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F590D46"/>
    <w:multiLevelType w:val="hybridMultilevel"/>
    <w:tmpl w:val="E3FE1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4">
    <w:nsid w:val="431127F0"/>
    <w:multiLevelType w:val="hybridMultilevel"/>
    <w:tmpl w:val="BD3C413E"/>
    <w:lvl w:ilvl="0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5">
    <w:nsid w:val="46351EAA"/>
    <w:multiLevelType w:val="hybridMultilevel"/>
    <w:tmpl w:val="B602E132"/>
    <w:lvl w:ilvl="0" w:tplc="0409000F">
      <w:start w:val="1"/>
      <w:numFmt w:val="decimal"/>
      <w:lvlText w:val="%1."/>
      <w:lvlJc w:val="left"/>
      <w:pPr>
        <w:ind w:left="2000" w:hanging="40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26">
    <w:nsid w:val="478E6016"/>
    <w:multiLevelType w:val="hybridMultilevel"/>
    <w:tmpl w:val="AD28500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4B3A2E7D"/>
    <w:multiLevelType w:val="hybridMultilevel"/>
    <w:tmpl w:val="4BE2B3AA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4DAB66A6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4ECE05A2"/>
    <w:multiLevelType w:val="hybridMultilevel"/>
    <w:tmpl w:val="70CE1330"/>
    <w:lvl w:ilvl="0" w:tplc="E028F0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4EE603D0"/>
    <w:multiLevelType w:val="hybridMultilevel"/>
    <w:tmpl w:val="C908E0A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31">
    <w:nsid w:val="5AB17C1F"/>
    <w:multiLevelType w:val="hybridMultilevel"/>
    <w:tmpl w:val="A6EC3174"/>
    <w:lvl w:ilvl="0" w:tplc="246249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5CC130F7"/>
    <w:multiLevelType w:val="hybridMultilevel"/>
    <w:tmpl w:val="DEE6A51E"/>
    <w:lvl w:ilvl="0" w:tplc="A00450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5F7B49F1"/>
    <w:multiLevelType w:val="hybridMultilevel"/>
    <w:tmpl w:val="AA2CD7D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657F0170"/>
    <w:multiLevelType w:val="multilevel"/>
    <w:tmpl w:val="C49E84A4"/>
    <w:lvl w:ilvl="0">
      <w:start w:val="2014"/>
      <w:numFmt w:val="decimal"/>
      <w:lvlText w:val="(%1"/>
      <w:lvlJc w:val="left"/>
      <w:pPr>
        <w:ind w:left="990" w:hanging="990"/>
      </w:pPr>
      <w:rPr>
        <w:rFonts w:hint="default"/>
      </w:rPr>
    </w:lvl>
    <w:lvl w:ilvl="1">
      <w:start w:val="12"/>
      <w:numFmt w:val="decimal"/>
      <w:lvlText w:val="(%1.%2"/>
      <w:lvlJc w:val="left"/>
      <w:pPr>
        <w:ind w:left="1387" w:hanging="990"/>
      </w:pPr>
      <w:rPr>
        <w:rFonts w:hint="default"/>
      </w:rPr>
    </w:lvl>
    <w:lvl w:ilvl="2">
      <w:start w:val="1"/>
      <w:numFmt w:val="decimalZero"/>
      <w:lvlText w:val="(%1.%2.%3"/>
      <w:lvlJc w:val="left"/>
      <w:pPr>
        <w:ind w:left="1784" w:hanging="99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181" w:hanging="99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4976" w:hanging="1800"/>
      </w:pPr>
      <w:rPr>
        <w:rFonts w:hint="default"/>
      </w:rPr>
    </w:lvl>
  </w:abstractNum>
  <w:abstractNum w:abstractNumId="35">
    <w:nsid w:val="68501CCF"/>
    <w:multiLevelType w:val="hybridMultilevel"/>
    <w:tmpl w:val="DF1AA5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AE40034"/>
    <w:multiLevelType w:val="hybridMultilevel"/>
    <w:tmpl w:val="FBE4FBD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6CEA0A1C"/>
    <w:multiLevelType w:val="hybridMultilevel"/>
    <w:tmpl w:val="909C4ED6"/>
    <w:lvl w:ilvl="0" w:tplc="CFCEAA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6E0871ED"/>
    <w:multiLevelType w:val="hybridMultilevel"/>
    <w:tmpl w:val="A3BE4518"/>
    <w:lvl w:ilvl="0" w:tplc="EB129A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6F7775D9"/>
    <w:multiLevelType w:val="hybridMultilevel"/>
    <w:tmpl w:val="59C8BB3E"/>
    <w:lvl w:ilvl="0" w:tplc="9FD413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>
    <w:nsid w:val="71CB503C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74524C2F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>
    <w:nsid w:val="77D86CD9"/>
    <w:multiLevelType w:val="hybridMultilevel"/>
    <w:tmpl w:val="0D467336"/>
    <w:lvl w:ilvl="0" w:tplc="04090019">
      <w:start w:val="1"/>
      <w:numFmt w:val="upperLetter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>
    <w:nsid w:val="7DF26FF8"/>
    <w:multiLevelType w:val="hybridMultilevel"/>
    <w:tmpl w:val="A9A6D89C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7"/>
  </w:num>
  <w:num w:numId="4">
    <w:abstractNumId w:val="2"/>
  </w:num>
  <w:num w:numId="5">
    <w:abstractNumId w:val="26"/>
  </w:num>
  <w:num w:numId="6">
    <w:abstractNumId w:val="23"/>
  </w:num>
  <w:num w:numId="7">
    <w:abstractNumId w:val="43"/>
  </w:num>
  <w:num w:numId="8">
    <w:abstractNumId w:val="20"/>
  </w:num>
  <w:num w:numId="9">
    <w:abstractNumId w:val="5"/>
  </w:num>
  <w:num w:numId="10">
    <w:abstractNumId w:val="13"/>
  </w:num>
  <w:num w:numId="11">
    <w:abstractNumId w:val="4"/>
  </w:num>
  <w:num w:numId="12">
    <w:abstractNumId w:val="24"/>
  </w:num>
  <w:num w:numId="13">
    <w:abstractNumId w:val="11"/>
  </w:num>
  <w:num w:numId="14">
    <w:abstractNumId w:val="25"/>
  </w:num>
  <w:num w:numId="15">
    <w:abstractNumId w:val="30"/>
  </w:num>
  <w:num w:numId="16">
    <w:abstractNumId w:val="35"/>
  </w:num>
  <w:num w:numId="17">
    <w:abstractNumId w:val="31"/>
  </w:num>
  <w:num w:numId="18">
    <w:abstractNumId w:val="8"/>
  </w:num>
  <w:num w:numId="19">
    <w:abstractNumId w:val="27"/>
  </w:num>
  <w:num w:numId="20">
    <w:abstractNumId w:val="19"/>
  </w:num>
  <w:num w:numId="21">
    <w:abstractNumId w:val="33"/>
  </w:num>
  <w:num w:numId="22">
    <w:abstractNumId w:val="40"/>
  </w:num>
  <w:num w:numId="23">
    <w:abstractNumId w:val="10"/>
  </w:num>
  <w:num w:numId="24">
    <w:abstractNumId w:val="9"/>
  </w:num>
  <w:num w:numId="25">
    <w:abstractNumId w:val="16"/>
  </w:num>
  <w:num w:numId="26">
    <w:abstractNumId w:val="42"/>
  </w:num>
  <w:num w:numId="27">
    <w:abstractNumId w:val="12"/>
  </w:num>
  <w:num w:numId="28">
    <w:abstractNumId w:val="21"/>
  </w:num>
  <w:num w:numId="29">
    <w:abstractNumId w:val="0"/>
  </w:num>
  <w:num w:numId="30">
    <w:abstractNumId w:val="6"/>
  </w:num>
  <w:num w:numId="31">
    <w:abstractNumId w:val="18"/>
  </w:num>
  <w:num w:numId="32">
    <w:abstractNumId w:val="41"/>
  </w:num>
  <w:num w:numId="33">
    <w:abstractNumId w:val="17"/>
  </w:num>
  <w:num w:numId="34">
    <w:abstractNumId w:val="22"/>
  </w:num>
  <w:num w:numId="35">
    <w:abstractNumId w:val="28"/>
  </w:num>
  <w:num w:numId="36">
    <w:abstractNumId w:val="34"/>
  </w:num>
  <w:num w:numId="37">
    <w:abstractNumId w:val="29"/>
  </w:num>
  <w:num w:numId="38">
    <w:abstractNumId w:val="15"/>
  </w:num>
  <w:num w:numId="39">
    <w:abstractNumId w:val="14"/>
  </w:num>
  <w:num w:numId="40">
    <w:abstractNumId w:val="32"/>
  </w:num>
  <w:num w:numId="41">
    <w:abstractNumId w:val="38"/>
  </w:num>
  <w:num w:numId="42">
    <w:abstractNumId w:val="37"/>
  </w:num>
  <w:num w:numId="43">
    <w:abstractNumId w:val="39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20"/>
    <w:rsid w:val="00001145"/>
    <w:rsid w:val="000220F2"/>
    <w:rsid w:val="000235AD"/>
    <w:rsid w:val="00031E4D"/>
    <w:rsid w:val="00037DFF"/>
    <w:rsid w:val="000535E7"/>
    <w:rsid w:val="00080C1D"/>
    <w:rsid w:val="0008794F"/>
    <w:rsid w:val="000B0572"/>
    <w:rsid w:val="000B0D13"/>
    <w:rsid w:val="000B7670"/>
    <w:rsid w:val="000D6195"/>
    <w:rsid w:val="000E30B7"/>
    <w:rsid w:val="000E5BD6"/>
    <w:rsid w:val="000F1976"/>
    <w:rsid w:val="000F306D"/>
    <w:rsid w:val="000F4B8D"/>
    <w:rsid w:val="00105C33"/>
    <w:rsid w:val="00107246"/>
    <w:rsid w:val="001123BB"/>
    <w:rsid w:val="0011665F"/>
    <w:rsid w:val="001271AC"/>
    <w:rsid w:val="001414FC"/>
    <w:rsid w:val="001555BC"/>
    <w:rsid w:val="00186B85"/>
    <w:rsid w:val="001910D6"/>
    <w:rsid w:val="00192ECF"/>
    <w:rsid w:val="00192F02"/>
    <w:rsid w:val="001A5E2E"/>
    <w:rsid w:val="001A66FB"/>
    <w:rsid w:val="001A6B2B"/>
    <w:rsid w:val="001B13A3"/>
    <w:rsid w:val="001B2227"/>
    <w:rsid w:val="001B3090"/>
    <w:rsid w:val="001B6574"/>
    <w:rsid w:val="001B7DDE"/>
    <w:rsid w:val="001C348A"/>
    <w:rsid w:val="001D16A7"/>
    <w:rsid w:val="001E237E"/>
    <w:rsid w:val="0021114E"/>
    <w:rsid w:val="002279E4"/>
    <w:rsid w:val="00242C62"/>
    <w:rsid w:val="00247B93"/>
    <w:rsid w:val="00252C9C"/>
    <w:rsid w:val="002778E9"/>
    <w:rsid w:val="00290E50"/>
    <w:rsid w:val="002B2FD0"/>
    <w:rsid w:val="002E2F8E"/>
    <w:rsid w:val="002E6268"/>
    <w:rsid w:val="002F3E11"/>
    <w:rsid w:val="00300D8F"/>
    <w:rsid w:val="00301725"/>
    <w:rsid w:val="00307E23"/>
    <w:rsid w:val="00312F1E"/>
    <w:rsid w:val="0031594F"/>
    <w:rsid w:val="00322791"/>
    <w:rsid w:val="00333022"/>
    <w:rsid w:val="0035028C"/>
    <w:rsid w:val="00360EAB"/>
    <w:rsid w:val="0038772B"/>
    <w:rsid w:val="00391A1B"/>
    <w:rsid w:val="003A0CFF"/>
    <w:rsid w:val="003A78B6"/>
    <w:rsid w:val="003B75B0"/>
    <w:rsid w:val="003C7130"/>
    <w:rsid w:val="003C7E8E"/>
    <w:rsid w:val="003D2D3D"/>
    <w:rsid w:val="003D3CCF"/>
    <w:rsid w:val="003D40AA"/>
    <w:rsid w:val="003E5340"/>
    <w:rsid w:val="003E65D4"/>
    <w:rsid w:val="003F259F"/>
    <w:rsid w:val="003F2FD1"/>
    <w:rsid w:val="003F45CE"/>
    <w:rsid w:val="003F767A"/>
    <w:rsid w:val="00405AE4"/>
    <w:rsid w:val="00423278"/>
    <w:rsid w:val="00443D7B"/>
    <w:rsid w:val="00456C0B"/>
    <w:rsid w:val="004841A0"/>
    <w:rsid w:val="00494018"/>
    <w:rsid w:val="004A23CB"/>
    <w:rsid w:val="004D3B63"/>
    <w:rsid w:val="004D638E"/>
    <w:rsid w:val="004D76DB"/>
    <w:rsid w:val="004E1023"/>
    <w:rsid w:val="004F72DC"/>
    <w:rsid w:val="00500E77"/>
    <w:rsid w:val="00501773"/>
    <w:rsid w:val="00503A2E"/>
    <w:rsid w:val="0051448B"/>
    <w:rsid w:val="00514BBD"/>
    <w:rsid w:val="00516D1D"/>
    <w:rsid w:val="00527685"/>
    <w:rsid w:val="005335BF"/>
    <w:rsid w:val="005346B9"/>
    <w:rsid w:val="00544698"/>
    <w:rsid w:val="00553232"/>
    <w:rsid w:val="005533DA"/>
    <w:rsid w:val="00554EB9"/>
    <w:rsid w:val="005721E7"/>
    <w:rsid w:val="005732A2"/>
    <w:rsid w:val="00573BEF"/>
    <w:rsid w:val="0057552E"/>
    <w:rsid w:val="0057560C"/>
    <w:rsid w:val="005834A0"/>
    <w:rsid w:val="005902D2"/>
    <w:rsid w:val="00597844"/>
    <w:rsid w:val="005A1033"/>
    <w:rsid w:val="005A60D6"/>
    <w:rsid w:val="005B1150"/>
    <w:rsid w:val="005C679C"/>
    <w:rsid w:val="005D114F"/>
    <w:rsid w:val="005D131A"/>
    <w:rsid w:val="005E3B73"/>
    <w:rsid w:val="005F5F94"/>
    <w:rsid w:val="00604940"/>
    <w:rsid w:val="006049EA"/>
    <w:rsid w:val="00620544"/>
    <w:rsid w:val="00625CA4"/>
    <w:rsid w:val="00627988"/>
    <w:rsid w:val="0065631D"/>
    <w:rsid w:val="00665389"/>
    <w:rsid w:val="0067294E"/>
    <w:rsid w:val="006811EE"/>
    <w:rsid w:val="00694CF1"/>
    <w:rsid w:val="00696BE0"/>
    <w:rsid w:val="006A292D"/>
    <w:rsid w:val="006B03FE"/>
    <w:rsid w:val="006B207E"/>
    <w:rsid w:val="006B2164"/>
    <w:rsid w:val="006C3CD7"/>
    <w:rsid w:val="006E2DBE"/>
    <w:rsid w:val="006E41DC"/>
    <w:rsid w:val="006F0DE8"/>
    <w:rsid w:val="00700B56"/>
    <w:rsid w:val="0070445D"/>
    <w:rsid w:val="00705303"/>
    <w:rsid w:val="0072345B"/>
    <w:rsid w:val="0073663E"/>
    <w:rsid w:val="007561AA"/>
    <w:rsid w:val="007569B6"/>
    <w:rsid w:val="00757D54"/>
    <w:rsid w:val="00766567"/>
    <w:rsid w:val="00770AF8"/>
    <w:rsid w:val="00785F0B"/>
    <w:rsid w:val="007A532D"/>
    <w:rsid w:val="007D09A7"/>
    <w:rsid w:val="007F255D"/>
    <w:rsid w:val="008121D5"/>
    <w:rsid w:val="008133F6"/>
    <w:rsid w:val="00824099"/>
    <w:rsid w:val="00841ACC"/>
    <w:rsid w:val="008536F3"/>
    <w:rsid w:val="00861B35"/>
    <w:rsid w:val="00865A65"/>
    <w:rsid w:val="00867093"/>
    <w:rsid w:val="00887C35"/>
    <w:rsid w:val="00895823"/>
    <w:rsid w:val="00896211"/>
    <w:rsid w:val="008A76B0"/>
    <w:rsid w:val="008B26D7"/>
    <w:rsid w:val="008B7DAE"/>
    <w:rsid w:val="008C2E57"/>
    <w:rsid w:val="008C4BE6"/>
    <w:rsid w:val="008C4C55"/>
    <w:rsid w:val="008D1106"/>
    <w:rsid w:val="008D146C"/>
    <w:rsid w:val="008D4574"/>
    <w:rsid w:val="0091682C"/>
    <w:rsid w:val="00920FAE"/>
    <w:rsid w:val="00924989"/>
    <w:rsid w:val="0092665A"/>
    <w:rsid w:val="00927F41"/>
    <w:rsid w:val="009563ED"/>
    <w:rsid w:val="00956F32"/>
    <w:rsid w:val="00993044"/>
    <w:rsid w:val="009935FE"/>
    <w:rsid w:val="009A17AB"/>
    <w:rsid w:val="009A6D00"/>
    <w:rsid w:val="009D02BB"/>
    <w:rsid w:val="009E353F"/>
    <w:rsid w:val="00A025A7"/>
    <w:rsid w:val="00A05749"/>
    <w:rsid w:val="00A113CB"/>
    <w:rsid w:val="00A2204E"/>
    <w:rsid w:val="00A30558"/>
    <w:rsid w:val="00A51654"/>
    <w:rsid w:val="00A54097"/>
    <w:rsid w:val="00A70189"/>
    <w:rsid w:val="00A7433A"/>
    <w:rsid w:val="00A74391"/>
    <w:rsid w:val="00A76B80"/>
    <w:rsid w:val="00A839B2"/>
    <w:rsid w:val="00A97537"/>
    <w:rsid w:val="00AB4FF3"/>
    <w:rsid w:val="00AB7B49"/>
    <w:rsid w:val="00AC3C45"/>
    <w:rsid w:val="00AE2BDF"/>
    <w:rsid w:val="00B05456"/>
    <w:rsid w:val="00B07597"/>
    <w:rsid w:val="00B135C5"/>
    <w:rsid w:val="00B3514B"/>
    <w:rsid w:val="00B50451"/>
    <w:rsid w:val="00B51E31"/>
    <w:rsid w:val="00B525B7"/>
    <w:rsid w:val="00B53E1E"/>
    <w:rsid w:val="00B60ABD"/>
    <w:rsid w:val="00B7141D"/>
    <w:rsid w:val="00B80144"/>
    <w:rsid w:val="00B84E53"/>
    <w:rsid w:val="00B97D79"/>
    <w:rsid w:val="00BB33D2"/>
    <w:rsid w:val="00BB3BE5"/>
    <w:rsid w:val="00BB5810"/>
    <w:rsid w:val="00BB6BB3"/>
    <w:rsid w:val="00BD161F"/>
    <w:rsid w:val="00BD239C"/>
    <w:rsid w:val="00BD36E6"/>
    <w:rsid w:val="00BD4220"/>
    <w:rsid w:val="00BE2576"/>
    <w:rsid w:val="00C02FCD"/>
    <w:rsid w:val="00C14DFD"/>
    <w:rsid w:val="00C238AD"/>
    <w:rsid w:val="00C40A32"/>
    <w:rsid w:val="00C43DA6"/>
    <w:rsid w:val="00C4468A"/>
    <w:rsid w:val="00C51C1E"/>
    <w:rsid w:val="00C52BEC"/>
    <w:rsid w:val="00C54ECE"/>
    <w:rsid w:val="00C936AF"/>
    <w:rsid w:val="00C93EE5"/>
    <w:rsid w:val="00C966A1"/>
    <w:rsid w:val="00CA1029"/>
    <w:rsid w:val="00CF0B68"/>
    <w:rsid w:val="00CF382C"/>
    <w:rsid w:val="00CF6D07"/>
    <w:rsid w:val="00D01032"/>
    <w:rsid w:val="00D05CDB"/>
    <w:rsid w:val="00D0607B"/>
    <w:rsid w:val="00D14847"/>
    <w:rsid w:val="00D165AA"/>
    <w:rsid w:val="00D16713"/>
    <w:rsid w:val="00D171D2"/>
    <w:rsid w:val="00D2152F"/>
    <w:rsid w:val="00D322AD"/>
    <w:rsid w:val="00D60F12"/>
    <w:rsid w:val="00D65385"/>
    <w:rsid w:val="00D84095"/>
    <w:rsid w:val="00D90520"/>
    <w:rsid w:val="00DB3C08"/>
    <w:rsid w:val="00DB5B09"/>
    <w:rsid w:val="00DD2828"/>
    <w:rsid w:val="00DD2A4C"/>
    <w:rsid w:val="00E20F01"/>
    <w:rsid w:val="00E24779"/>
    <w:rsid w:val="00E25B31"/>
    <w:rsid w:val="00E27B2C"/>
    <w:rsid w:val="00E319AB"/>
    <w:rsid w:val="00E35A94"/>
    <w:rsid w:val="00E54DDB"/>
    <w:rsid w:val="00E646CA"/>
    <w:rsid w:val="00E66EC5"/>
    <w:rsid w:val="00E73F64"/>
    <w:rsid w:val="00E775DA"/>
    <w:rsid w:val="00E842C0"/>
    <w:rsid w:val="00E902CC"/>
    <w:rsid w:val="00E92057"/>
    <w:rsid w:val="00EA0243"/>
    <w:rsid w:val="00EB38B7"/>
    <w:rsid w:val="00EC738B"/>
    <w:rsid w:val="00EE4483"/>
    <w:rsid w:val="00F0305C"/>
    <w:rsid w:val="00F05BA5"/>
    <w:rsid w:val="00F06569"/>
    <w:rsid w:val="00F358F7"/>
    <w:rsid w:val="00F43D32"/>
    <w:rsid w:val="00F46F68"/>
    <w:rsid w:val="00F47AB1"/>
    <w:rsid w:val="00F51914"/>
    <w:rsid w:val="00F60259"/>
    <w:rsid w:val="00F624F0"/>
    <w:rsid w:val="00F64F47"/>
    <w:rsid w:val="00F70EC5"/>
    <w:rsid w:val="00F716B2"/>
    <w:rsid w:val="00F94130"/>
    <w:rsid w:val="00F947B0"/>
    <w:rsid w:val="00FB01ED"/>
    <w:rsid w:val="00FB7789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21BB96-B952-46CA-B964-989B4639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E41D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E5340"/>
  </w:style>
  <w:style w:type="paragraph" w:styleId="a4">
    <w:name w:val="footer"/>
    <w:basedOn w:val="a"/>
    <w:link w:val="Char0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E5340"/>
  </w:style>
  <w:style w:type="paragraph" w:styleId="a5">
    <w:name w:val="List Paragraph"/>
    <w:basedOn w:val="a"/>
    <w:uiPriority w:val="34"/>
    <w:qFormat/>
    <w:rsid w:val="00770AF8"/>
    <w:pPr>
      <w:ind w:leftChars="400" w:left="800"/>
    </w:pPr>
  </w:style>
  <w:style w:type="table" w:styleId="a6">
    <w:name w:val="Table Grid"/>
    <w:basedOn w:val="a1"/>
    <w:uiPriority w:val="59"/>
    <w:rsid w:val="009A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D171D2"/>
    <w:pPr>
      <w:spacing w:after="0" w:line="240" w:lineRule="auto"/>
    </w:pPr>
    <w:rPr>
      <w:color w:val="424D56" w:themeColor="text1" w:themeShade="BF"/>
    </w:rPr>
    <w:tblPr>
      <w:tblStyleRowBandSize w:val="1"/>
      <w:tblStyleColBandSize w:val="1"/>
      <w:tblBorders>
        <w:top w:val="single" w:sz="8" w:space="0" w:color="596873" w:themeColor="text1"/>
        <w:bottom w:val="single" w:sz="8" w:space="0" w:color="5968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1A6B2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1A6B2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031E4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E41DC"/>
    <w:rPr>
      <w:rFonts w:asciiTheme="majorHAnsi" w:eastAsiaTheme="majorEastAsia" w:hAnsiTheme="majorHAnsi" w:cstheme="majorBidi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D2A4C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D2A4C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D2A4C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D2A4C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D2A4C"/>
    <w:rPr>
      <w:b/>
      <w:bCs/>
    </w:rPr>
  </w:style>
  <w:style w:type="table" w:styleId="1-1">
    <w:name w:val="Grid Table 1 Light Accent 1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6">
    <w:name w:val="Grid Table 1 Light Accent 6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0E30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B3B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B3B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B3B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B3B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B9C2C9" w:themeColor="text1" w:themeTint="66"/>
        <w:left w:val="single" w:sz="4" w:space="0" w:color="B9C2C9" w:themeColor="text1" w:themeTint="66"/>
        <w:bottom w:val="single" w:sz="4" w:space="0" w:color="B9C2C9" w:themeColor="text1" w:themeTint="66"/>
        <w:right w:val="single" w:sz="4" w:space="0" w:color="B9C2C9" w:themeColor="text1" w:themeTint="66"/>
        <w:insideH w:val="single" w:sz="4" w:space="0" w:color="B9C2C9" w:themeColor="text1" w:themeTint="66"/>
        <w:insideV w:val="single" w:sz="4" w:space="0" w:color="B9C2C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A4A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A4A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d">
    <w:name w:val="Title"/>
    <w:basedOn w:val="a"/>
    <w:next w:val="a"/>
    <w:link w:val="Char4"/>
    <w:uiPriority w:val="10"/>
    <w:qFormat/>
    <w:rsid w:val="004E102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d"/>
    <w:uiPriority w:val="10"/>
    <w:rsid w:val="004E102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59687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259FC-5043-41D2-8449-D4A0B7EF6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</dc:creator>
  <cp:keywords/>
  <dc:description/>
  <cp:lastModifiedBy>red</cp:lastModifiedBy>
  <cp:revision>2</cp:revision>
  <dcterms:created xsi:type="dcterms:W3CDTF">2014-12-03T09:41:00Z</dcterms:created>
  <dcterms:modified xsi:type="dcterms:W3CDTF">2014-12-03T09:41:00Z</dcterms:modified>
</cp:coreProperties>
</file>